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516E" w14:textId="77777777" w:rsidR="003F1AC1" w:rsidRDefault="003F1AC1" w:rsidP="006659FB">
      <w:pPr>
        <w:jc w:val="center"/>
        <w:rPr>
          <w:rtl/>
          <w:lang w:bidi="fa-IR"/>
        </w:rPr>
      </w:pPr>
    </w:p>
    <w:tbl>
      <w:tblPr>
        <w:tblStyle w:val="TableGrid"/>
        <w:tblW w:w="10866" w:type="dxa"/>
        <w:tblLook w:val="04A0" w:firstRow="1" w:lastRow="0" w:firstColumn="1" w:lastColumn="0" w:noHBand="0" w:noVBand="1"/>
      </w:tblPr>
      <w:tblGrid>
        <w:gridCol w:w="10866"/>
      </w:tblGrid>
      <w:tr w:rsidR="003F1AC1" w14:paraId="0B0DA5FD" w14:textId="77777777" w:rsidTr="002D363D">
        <w:trPr>
          <w:trHeight w:val="4620"/>
        </w:trPr>
        <w:tc>
          <w:tcPr>
            <w:tcW w:w="108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04E111" w14:textId="77777777" w:rsidR="003F1AC1" w:rsidRPr="003F1AC1" w:rsidRDefault="003F1AC1" w:rsidP="006659FB">
            <w:pPr>
              <w:jc w:val="center"/>
              <w:rPr>
                <w:rFonts w:cs="B Nazanin"/>
                <w:rtl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بسمه تعالی</w:t>
            </w:r>
          </w:p>
          <w:p w14:paraId="283B4FE6" w14:textId="77777777" w:rsidR="003F1AC1" w:rsidRPr="003F1AC1" w:rsidRDefault="003F1AC1" w:rsidP="003F1AC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F1AC1">
              <w:rPr>
                <w:rFonts w:cs="B Titr" w:hint="cs"/>
                <w:rtl/>
                <w:lang w:bidi="fa-IR"/>
              </w:rPr>
              <w:t>مراحل تشکیل پرونده در مرکز ناباروری</w:t>
            </w:r>
          </w:p>
          <w:p w14:paraId="0674F4D0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انجام آزمایش خون خانم روز 3-5 قاعدگی به صورت ناشتا/ شب خواب کافی داشته باشید/ دوساعت از زمان انجام آزمایش زودتر بیدار شوید/ شب قبل ماساز سینه نداشته باشید</w:t>
            </w:r>
          </w:p>
          <w:p w14:paraId="4FE08343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انجام سونو سینه بعد از پایان دوره قاعدگی</w:t>
            </w:r>
          </w:p>
          <w:p w14:paraId="731887EA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مشاوره جراح عمومی : سونو سینه به رویت دکتر جراح عمومی رسانده شود.</w:t>
            </w:r>
          </w:p>
          <w:p w14:paraId="0F230F67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مشاوره قلب</w:t>
            </w:r>
          </w:p>
          <w:p w14:paraId="4F128B67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پاپ اسمیر در دوره پاکی بعد از  اتمام قاعدگی</w:t>
            </w:r>
          </w:p>
          <w:p w14:paraId="157AD5F9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انجام آزمایش خون آقا به صورت ناشتا</w:t>
            </w:r>
          </w:p>
          <w:p w14:paraId="246F65FC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انجام آزمایش اسپرم در مرکز ناباروری جهت نوبت با آزمایشگاه مرکز هماهنگ کنید.</w:t>
            </w:r>
          </w:p>
          <w:p w14:paraId="60A834AF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از آزمایشات انجام شده  برای تشکیل پرونده کپی آزمایشات را  همراه داشته باشید.</w:t>
            </w:r>
          </w:p>
          <w:p w14:paraId="2FFA09FF" w14:textId="77777777" w:rsidR="003F1AC1" w:rsidRPr="003F1AC1" w:rsidRDefault="003F1AC1" w:rsidP="003F1AC1">
            <w:pPr>
              <w:pStyle w:val="ListParagraph"/>
              <w:numPr>
                <w:ilvl w:val="0"/>
                <w:numId w:val="2"/>
              </w:numPr>
              <w:bidi/>
              <w:ind w:left="648"/>
              <w:rPr>
                <w:rFonts w:cs="B Nazanin"/>
                <w:rtl/>
                <w:lang w:bidi="fa-IR"/>
              </w:rPr>
            </w:pPr>
            <w:r w:rsidRPr="003F1AC1">
              <w:rPr>
                <w:rFonts w:cs="B Nazanin" w:hint="cs"/>
                <w:rtl/>
                <w:lang w:bidi="fa-IR"/>
              </w:rPr>
              <w:t>پس از تکمیل مراحل بالا به همراه اصل و کپی مدارک شناسایی زوج جهت تشکیل پرونده همه روزه ساعت 10-12 مراجعه نمایید.</w:t>
            </w:r>
          </w:p>
          <w:p w14:paraId="265E4F1C" w14:textId="77777777" w:rsidR="003F1AC1" w:rsidRPr="003F1AC1" w:rsidRDefault="003F1AC1" w:rsidP="006659FB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1905AA67" w14:textId="77777777" w:rsidR="00EB2695" w:rsidRDefault="00EB2695" w:rsidP="006659FB">
      <w:pPr>
        <w:jc w:val="center"/>
        <w:rPr>
          <w:rtl/>
          <w:lang w:bidi="fa-IR"/>
        </w:rPr>
      </w:pPr>
    </w:p>
    <w:sectPr w:rsidR="00EB2695" w:rsidSect="003F1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72E"/>
    <w:multiLevelType w:val="hybridMultilevel"/>
    <w:tmpl w:val="45809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30C8E"/>
    <w:multiLevelType w:val="hybridMultilevel"/>
    <w:tmpl w:val="97BED8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377972">
    <w:abstractNumId w:val="0"/>
  </w:num>
  <w:num w:numId="2" w16cid:durableId="41328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FB"/>
    <w:rsid w:val="0010402D"/>
    <w:rsid w:val="00114D8A"/>
    <w:rsid w:val="002D363D"/>
    <w:rsid w:val="00350534"/>
    <w:rsid w:val="00371F88"/>
    <w:rsid w:val="003F1AC1"/>
    <w:rsid w:val="005166B5"/>
    <w:rsid w:val="006659FB"/>
    <w:rsid w:val="00D06E59"/>
    <w:rsid w:val="00DD67CE"/>
    <w:rsid w:val="00E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DE3DDC9"/>
  <w15:chartTrackingRefBased/>
  <w15:docId w15:val="{A76714EA-56E7-4D78-BCB3-49E89CAB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FB"/>
    <w:pPr>
      <w:ind w:left="720"/>
      <w:contextualSpacing/>
    </w:pPr>
  </w:style>
  <w:style w:type="table" w:styleId="TableGrid">
    <w:name w:val="Table Grid"/>
    <w:basedOn w:val="TableNormal"/>
    <w:uiPriority w:val="39"/>
    <w:rsid w:val="003F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Mrs.Ramezani</dc:creator>
  <cp:keywords/>
  <dc:description/>
  <cp:lastModifiedBy>alireza</cp:lastModifiedBy>
  <cp:revision>3</cp:revision>
  <dcterms:created xsi:type="dcterms:W3CDTF">2026-03-15T07:53:00Z</dcterms:created>
  <dcterms:modified xsi:type="dcterms:W3CDTF">2026-07-13T05:16:00Z</dcterms:modified>
</cp:coreProperties>
</file>