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7F" w:rsidRDefault="00CB3E7F" w:rsidP="00CB3E7F">
      <w:pPr>
        <w:bidi/>
        <w:rPr>
          <w:rFonts w:ascii="Calibri" w:hAnsi="Calibri" w:cs="B Nazanin"/>
          <w:sz w:val="32"/>
          <w:szCs w:val="32"/>
          <w:rtl/>
          <w:lang w:bidi="fa-IR"/>
        </w:rPr>
      </w:pPr>
    </w:p>
    <w:p w:rsidR="00053FD2" w:rsidRDefault="00CB3E7F" w:rsidP="00CB3E7F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1.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خرید کتاب و سی دی آموزشی از ناشرین پزشکی به مبلغ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1316799200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ریال (طبق فاکتور)</w:t>
      </w:r>
    </w:p>
    <w:p w:rsidR="00CB3E7F" w:rsidRDefault="00CB3E7F" w:rsidP="00CB3E7F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2.</w:t>
      </w:r>
      <w:r w:rsidRPr="00CB3E7F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.خرید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212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عنوان (5</w:t>
      </w:r>
      <w:r>
        <w:rPr>
          <w:rFonts w:ascii="Calibri" w:hAnsi="Calibri" w:cs="B Nazanin" w:hint="cs"/>
          <w:sz w:val="32"/>
          <w:szCs w:val="32"/>
          <w:rtl/>
          <w:lang w:bidi="fa-IR"/>
        </w:rPr>
        <w:t>19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نسخه ) کتاب (طبق فاکتور)</w:t>
      </w:r>
    </w:p>
    <w:p w:rsidR="00CB3E7F" w:rsidRDefault="00CB3E7F" w:rsidP="00CB3E7F">
      <w:pPr>
        <w:bidi/>
        <w:rPr>
          <w:rFonts w:ascii="Calibri" w:hAnsi="Calibri" w:cs="B Nazanin"/>
          <w:sz w:val="32"/>
          <w:szCs w:val="32"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3.</w:t>
      </w:r>
      <w:r w:rsidRPr="00CB3E7F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.خرید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13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عنوان (</w:t>
      </w:r>
      <w:r>
        <w:rPr>
          <w:rFonts w:ascii="Calibri" w:hAnsi="Calibri" w:cs="B Nazanin" w:hint="cs"/>
          <w:sz w:val="32"/>
          <w:szCs w:val="32"/>
          <w:rtl/>
          <w:lang w:bidi="fa-IR"/>
        </w:rPr>
        <w:t>13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نسخه ) </w:t>
      </w:r>
      <w:r>
        <w:rPr>
          <w:rFonts w:ascii="Calibri" w:hAnsi="Calibri" w:cs="B Nazanin"/>
          <w:sz w:val="32"/>
          <w:szCs w:val="32"/>
          <w:lang w:bidi="fa-IR"/>
        </w:rPr>
        <w:t>CD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(طبق فاکتور)</w:t>
      </w:r>
    </w:p>
    <w:p w:rsidR="00CB3E7F" w:rsidRDefault="00227A79" w:rsidP="00227A79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4.</w:t>
      </w:r>
      <w:r w:rsidRPr="00227A79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.فهرستنویسی منابع خریداری شده : کتابخانه مرکزی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884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نسخه ، بیمارستان امام حسین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63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نسخه ، بیمارستان بهار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290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نسخه ، دانشکده بهداشت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178</w:t>
      </w:r>
      <w:r>
        <w:rPr>
          <w:rFonts w:ascii="Calibri" w:hAnsi="Calibri" w:cs="B Nazanin" w:hint="cs"/>
          <w:sz w:val="32"/>
          <w:szCs w:val="32"/>
          <w:rtl/>
          <w:lang w:bidi="fa-IR"/>
        </w:rPr>
        <w:t>نسخه ( طبق گزارش نرم افزار کتابخانه)</w:t>
      </w:r>
    </w:p>
    <w:p w:rsidR="00830FF5" w:rsidRDefault="00830FF5" w:rsidP="00830FF5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5.</w:t>
      </w:r>
      <w:r w:rsidRPr="00830FF5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ورود اطلاعات و فهرستنویسی پایان نامه های جدید (</w:t>
      </w:r>
      <w:r>
        <w:rPr>
          <w:rFonts w:ascii="Calibri" w:hAnsi="Calibri" w:cs="B Nazanin" w:hint="cs"/>
          <w:sz w:val="32"/>
          <w:szCs w:val="32"/>
          <w:rtl/>
          <w:lang w:bidi="fa-IR"/>
        </w:rPr>
        <w:t>115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عنوان)</w:t>
      </w:r>
    </w:p>
    <w:p w:rsidR="006227CF" w:rsidRDefault="006227CF" w:rsidP="006F48C1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6.</w:t>
      </w:r>
      <w:r w:rsidRPr="006227CF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.ثبت نام اینترنتی و تایید عضویت آنها در کتابخانه مرکزی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504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نفر ، بیمارستان بهار </w:t>
      </w:r>
      <w:r w:rsidR="006F48C1">
        <w:rPr>
          <w:rFonts w:ascii="Calibri" w:hAnsi="Calibri" w:cs="B Nazanin" w:hint="cs"/>
          <w:sz w:val="32"/>
          <w:szCs w:val="32"/>
          <w:rtl/>
          <w:lang w:bidi="fa-IR"/>
        </w:rPr>
        <w:t>200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نفر ، بیمارستان امام حسین </w:t>
      </w:r>
      <w:r w:rsidR="006F48C1">
        <w:rPr>
          <w:rFonts w:ascii="Calibri" w:hAnsi="Calibri" w:cs="B Nazanin" w:hint="cs"/>
          <w:sz w:val="32"/>
          <w:szCs w:val="32"/>
          <w:rtl/>
          <w:lang w:bidi="fa-IR"/>
        </w:rPr>
        <w:t>218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نفر ، دانشکده بهداشت </w:t>
      </w:r>
      <w:r w:rsidR="006F48C1">
        <w:rPr>
          <w:rFonts w:ascii="Calibri" w:hAnsi="Calibri" w:cs="B Nazanin" w:hint="cs"/>
          <w:sz w:val="32"/>
          <w:szCs w:val="32"/>
          <w:rtl/>
          <w:lang w:bidi="fa-IR"/>
        </w:rPr>
        <w:t>73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نفر</w:t>
      </w:r>
    </w:p>
    <w:p w:rsidR="00D2283B" w:rsidRDefault="00D2283B" w:rsidP="00D2283B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7.</w:t>
      </w:r>
      <w:r w:rsidRPr="00D2283B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فهرستنویسی منابع کتابخانه بیمارستان امام حسین توسط کتابخانه مرکزی</w:t>
      </w:r>
    </w:p>
    <w:p w:rsidR="00350F58" w:rsidRDefault="00350F58" w:rsidP="00350F58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8.</w:t>
      </w:r>
      <w:r w:rsidRPr="00350F58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تمدید منابع بصورت تلفنی </w:t>
      </w:r>
    </w:p>
    <w:p w:rsidR="00350F58" w:rsidRDefault="00350F58" w:rsidP="00350F58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9.</w:t>
      </w:r>
      <w:r w:rsidRPr="00350F58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نظارت بر کتابخانه های بیمارستانی و خرید منابع مورد نیاز توسط کتابخانه مرکزی</w:t>
      </w:r>
    </w:p>
    <w:p w:rsidR="00350F58" w:rsidRDefault="00350F58" w:rsidP="00350F58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10.</w:t>
      </w:r>
      <w:r w:rsidRPr="00350F58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آموزش مراجعین نحوه استفاده از کتابخانه</w:t>
      </w:r>
    </w:p>
    <w:p w:rsidR="00350F58" w:rsidRDefault="00350F58" w:rsidP="00350F58">
      <w:pPr>
        <w:bidi/>
        <w:rPr>
          <w:rFonts w:ascii="Calibri" w:hAnsi="Calibri" w:cs="B Nazanin"/>
          <w:sz w:val="32"/>
          <w:szCs w:val="32"/>
          <w:rtl/>
          <w:lang w:bidi="fa-IR"/>
        </w:rPr>
      </w:pPr>
      <w:r>
        <w:rPr>
          <w:rFonts w:ascii="Calibri" w:hAnsi="Calibri" w:cs="B Nazanin" w:hint="cs"/>
          <w:sz w:val="32"/>
          <w:szCs w:val="32"/>
          <w:rtl/>
          <w:lang w:bidi="fa-IR"/>
        </w:rPr>
        <w:t>11.</w:t>
      </w:r>
      <w:r w:rsidRPr="00350F58">
        <w:rPr>
          <w:rFonts w:ascii="Calibri" w:hAnsi="Calibri" w:cs="B Nazanin" w:hint="cs"/>
          <w:sz w:val="32"/>
          <w:szCs w:val="32"/>
          <w:rtl/>
          <w:lang w:bidi="fa-IR"/>
        </w:rPr>
        <w:t xml:space="preserve"> 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. کارکرد منابع ( امانت ، بازگشت و تمدید) : کتابخانه مرکزی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35608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نسخه ، بیمارستان بهار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3547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نسخه ، بیمارستان امام حسین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4664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، دانشکده بهداشت </w:t>
      </w:r>
      <w:r>
        <w:rPr>
          <w:rFonts w:ascii="Calibri" w:hAnsi="Calibri" w:cs="B Nazanin" w:hint="cs"/>
          <w:sz w:val="32"/>
          <w:szCs w:val="32"/>
          <w:rtl/>
          <w:lang w:bidi="fa-IR"/>
        </w:rPr>
        <w:t>826</w:t>
      </w:r>
      <w:r>
        <w:rPr>
          <w:rFonts w:ascii="Calibri" w:hAnsi="Calibri" w:cs="B Nazanin" w:hint="cs"/>
          <w:sz w:val="32"/>
          <w:szCs w:val="32"/>
          <w:rtl/>
          <w:lang w:bidi="fa-IR"/>
        </w:rPr>
        <w:t xml:space="preserve"> نسخه</w:t>
      </w:r>
    </w:p>
    <w:p w:rsidR="00B656E2" w:rsidRDefault="00B656E2" w:rsidP="00B656E2">
      <w:pPr>
        <w:bidi/>
        <w:rPr>
          <w:rFonts w:hint="cs"/>
          <w:rtl/>
        </w:rPr>
      </w:pPr>
      <w:bookmarkStart w:id="0" w:name="_GoBack"/>
      <w:bookmarkEnd w:id="0"/>
      <w:r>
        <w:rPr>
          <w:rFonts w:ascii="Calibri" w:hAnsi="Calibri" w:cs="B Nazanin" w:hint="cs"/>
          <w:sz w:val="32"/>
          <w:szCs w:val="32"/>
          <w:rtl/>
          <w:lang w:bidi="fa-IR"/>
        </w:rPr>
        <w:t>تهیه کننده : تقی شکاری شاهرود</w:t>
      </w:r>
    </w:p>
    <w:sectPr w:rsidR="00B656E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37" w:rsidRDefault="00D65537" w:rsidP="00CB3E7F">
      <w:pPr>
        <w:spacing w:after="0" w:line="240" w:lineRule="auto"/>
      </w:pPr>
      <w:r>
        <w:separator/>
      </w:r>
    </w:p>
  </w:endnote>
  <w:endnote w:type="continuationSeparator" w:id="0">
    <w:p w:rsidR="00D65537" w:rsidRDefault="00D65537" w:rsidP="00CB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37" w:rsidRDefault="00D65537" w:rsidP="00CB3E7F">
      <w:pPr>
        <w:spacing w:after="0" w:line="240" w:lineRule="auto"/>
      </w:pPr>
      <w:r>
        <w:separator/>
      </w:r>
    </w:p>
  </w:footnote>
  <w:footnote w:type="continuationSeparator" w:id="0">
    <w:p w:rsidR="00D65537" w:rsidRDefault="00D65537" w:rsidP="00CB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7F" w:rsidRDefault="00CB3E7F" w:rsidP="00BA5C95">
    <w:pPr>
      <w:pStyle w:val="Header"/>
      <w:jc w:val="center"/>
    </w:pPr>
    <w:r>
      <w:rPr>
        <w:rFonts w:ascii="Calibri" w:hAnsi="Calibri" w:cs="B Titr" w:hint="cs"/>
        <w:sz w:val="36"/>
        <w:szCs w:val="36"/>
        <w:rtl/>
        <w:lang w:bidi="fa-IR"/>
      </w:rPr>
      <w:t>عملکرد سالیانه کتابخانه مرکزی درسال 140</w:t>
    </w:r>
    <w:r w:rsidR="00BA5C95">
      <w:rPr>
        <w:rFonts w:ascii="Calibri" w:hAnsi="Calibri" w:cs="B Titr" w:hint="cs"/>
        <w:sz w:val="36"/>
        <w:szCs w:val="36"/>
        <w:rtl/>
        <w:lang w:bidi="fa-IR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7F"/>
    <w:rsid w:val="00053FD2"/>
    <w:rsid w:val="00227A79"/>
    <w:rsid w:val="00350F58"/>
    <w:rsid w:val="006227CF"/>
    <w:rsid w:val="00690B3F"/>
    <w:rsid w:val="006F48C1"/>
    <w:rsid w:val="00830FF5"/>
    <w:rsid w:val="0096461E"/>
    <w:rsid w:val="00B656E2"/>
    <w:rsid w:val="00BA5C95"/>
    <w:rsid w:val="00CB3E7F"/>
    <w:rsid w:val="00D2283B"/>
    <w:rsid w:val="00D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DAD71"/>
  <w15:chartTrackingRefBased/>
  <w15:docId w15:val="{B67FF900-5976-44E4-9082-5A187DB7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7F"/>
  </w:style>
  <w:style w:type="paragraph" w:styleId="Footer">
    <w:name w:val="footer"/>
    <w:basedOn w:val="Normal"/>
    <w:link w:val="FooterChar"/>
    <w:uiPriority w:val="99"/>
    <w:unhideWhenUsed/>
    <w:rsid w:val="00CB3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10</cp:revision>
  <dcterms:created xsi:type="dcterms:W3CDTF">2023-04-08T04:21:00Z</dcterms:created>
  <dcterms:modified xsi:type="dcterms:W3CDTF">2023-04-08T04:52:00Z</dcterms:modified>
</cp:coreProperties>
</file>