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42CCB" w14:textId="77777777" w:rsidR="009922B8" w:rsidRDefault="009922B8" w:rsidP="009922B8">
      <w:pPr>
        <w:jc w:val="left"/>
        <w:rPr>
          <w:rFonts w:cs="B Nazanin"/>
          <w:szCs w:val="28"/>
        </w:rPr>
      </w:pPr>
    </w:p>
    <w:p w14:paraId="43E676DD" w14:textId="4B3B3F60" w:rsidR="009922B8" w:rsidRPr="006F2D2B" w:rsidRDefault="009922B8" w:rsidP="006F2D2B">
      <w:pPr>
        <w:spacing w:after="11" w:line="249" w:lineRule="auto"/>
        <w:ind w:right="-15"/>
        <w:jc w:val="center"/>
        <w:rPr>
          <w:rFonts w:cs="B Nazanin"/>
          <w:szCs w:val="28"/>
        </w:rPr>
      </w:pPr>
      <w:r w:rsidRPr="006F2D2B">
        <w:rPr>
          <w:rFonts w:cs="B Nazanin"/>
          <w:szCs w:val="28"/>
          <w:rtl/>
        </w:rPr>
        <w:t>«فرم تعهد کار آزمايشگاهی، ميدانی و امور کارگاهی»</w:t>
      </w:r>
    </w:p>
    <w:p w14:paraId="7B6AE16F" w14:textId="77777777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6715AE0C" w14:textId="034BFFCE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45C2E544" w14:textId="77777777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  <w:rtl/>
        </w:rPr>
        <w:t xml:space="preserve">وظايف دانشجويان در انجام پژوهش آزمايشگاهی، ميدانی و امور کارگاهی  </w:t>
      </w:r>
    </w:p>
    <w:p w14:paraId="60E2328D" w14:textId="77777777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60BA24AF" w14:textId="4EF69553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موظف است دانش پايه لازم برای استفاده از ابزارهای تحقيقاتی را تحت نظر استاد راهنما فراگيرد و فقط در حيطه کار مصوب رشته تحصيلی خود در آزمايشگاه مشغول به کار گردد و بدون هماهنگی و اطلاع در ديگر زمينه</w:t>
      </w:r>
      <w:r w:rsidR="006F2D2B" w:rsidRPr="006555AD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های مرتبط به دانش، مسئوليت و وظيفه خود در محيط آزمايشگاه اموری را برعهده نگيرد. </w:t>
      </w:r>
    </w:p>
    <w:p w14:paraId="601E4921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دانشجو موظف است محل کار خود را شناسايی نمايد و تمام نکات ايمنی را با مسئولين آزمايشگاه و استاد راهنمای خود هماهنگ نمايد. </w:t>
      </w:r>
    </w:p>
    <w:p w14:paraId="04E864FD" w14:textId="2654577F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موظف است واکنش</w:t>
      </w:r>
      <w:r w:rsidR="006F2D2B" w:rsidRPr="006555AD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>های شيميايی و آزمايش</w:t>
      </w:r>
      <w:r w:rsidR="006F2D2B" w:rsidRPr="006555AD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>های بيولوژيک را از جهت خطرآفرينی و موارد مرتبط زيرنظر استاد راهنما مورد توجه دقيق قرار دهد و پيش</w:t>
      </w:r>
      <w:r w:rsidR="006F2D2B" w:rsidRPr="006555AD">
        <w:rPr>
          <w:rFonts w:cs="B Nazanin" w:hint="cs"/>
          <w:sz w:val="26"/>
          <w:szCs w:val="26"/>
          <w:rtl/>
        </w:rPr>
        <w:t xml:space="preserve"> ب</w:t>
      </w:r>
      <w:r w:rsidRPr="006555AD">
        <w:rPr>
          <w:rFonts w:cs="B Nazanin"/>
          <w:sz w:val="26"/>
          <w:szCs w:val="26"/>
          <w:rtl/>
        </w:rPr>
        <w:t>ينی</w:t>
      </w:r>
      <w:r w:rsidR="006F2D2B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ها و تمهيدات لازم را به کار بندد. </w:t>
      </w:r>
    </w:p>
    <w:p w14:paraId="6276E3E6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از هرگونه ريسک و خطرپذيری در کار اجتناب نمايد. </w:t>
      </w:r>
    </w:p>
    <w:p w14:paraId="0611CBEB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اطلاعات فنی مواد مورد استفاده را مورد تحقيق و بررسی قرار دهد و بدون دانش لازم و کافی از مواد استفاده نکند. </w:t>
      </w:r>
    </w:p>
    <w:p w14:paraId="73C8B648" w14:textId="0CAD6BEF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نکات ايمنی مواد جامد، مايع و گازهای قابل انفجار، قابل اشتعال، سمی، راديواکتيو، باکتريها و ويروسها را در حين آزمايش مورد توجه دقيق قرار دهد و رعايت نمايد. </w:t>
      </w:r>
    </w:p>
    <w:p w14:paraId="7605E608" w14:textId="31322C32" w:rsidR="009922B8" w:rsidRPr="006555AD" w:rsidRDefault="006F2D2B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</w:rPr>
        <w:t>با</w:t>
      </w:r>
      <w:r w:rsidR="009922B8" w:rsidRPr="006555AD">
        <w:rPr>
          <w:rFonts w:cs="B Nazanin"/>
          <w:sz w:val="26"/>
          <w:szCs w:val="26"/>
          <w:rtl/>
        </w:rPr>
        <w:t xml:space="preserve"> رعايت دقيق شرايط</w:t>
      </w:r>
      <w:r w:rsidRPr="006555AD">
        <w:rPr>
          <w:rFonts w:cs="B Nazanin" w:hint="cs"/>
          <w:sz w:val="26"/>
          <w:szCs w:val="26"/>
          <w:rtl/>
        </w:rPr>
        <w:t xml:space="preserve"> به </w:t>
      </w:r>
      <w:r w:rsidRPr="006555AD">
        <w:rPr>
          <w:rFonts w:cs="B Nazanin"/>
          <w:sz w:val="26"/>
          <w:szCs w:val="26"/>
          <w:rtl/>
        </w:rPr>
        <w:t>انبارکردن مواد</w:t>
      </w:r>
      <w:r w:rsidR="009922B8" w:rsidRPr="006555AD">
        <w:rPr>
          <w:rFonts w:cs="B Nazanin"/>
          <w:sz w:val="26"/>
          <w:szCs w:val="26"/>
          <w:rtl/>
        </w:rPr>
        <w:t xml:space="preserve"> اقدام نمايد تا از سوانحی که در اثر عدم اطلاع ديگران ممکن است حادث شود، اجتناب گردد. </w:t>
      </w:r>
    </w:p>
    <w:p w14:paraId="5B56C71A" w14:textId="4236BB0B" w:rsidR="009922B8" w:rsidRPr="006555AD" w:rsidRDefault="009922B8" w:rsidP="005330F1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از کار با تجهيزات ناقص و يا تجهيزاتی که احتمال معيوب بودن آن می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رود، خودداری گردد. </w:t>
      </w:r>
    </w:p>
    <w:p w14:paraId="2B211693" w14:textId="4D61836E" w:rsidR="009922B8" w:rsidRPr="006555AD" w:rsidRDefault="009922B8" w:rsidP="005330F1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موظف است برای برداشتن هرگونه ماده شيميايی مايع ،</w:t>
      </w:r>
      <w:r w:rsidR="005330F1">
        <w:rPr>
          <w:rFonts w:cs="B Nazanin"/>
          <w:sz w:val="26"/>
          <w:szCs w:val="26"/>
        </w:rPr>
        <w:t>)</w:t>
      </w:r>
      <w:r w:rsidRPr="006555AD">
        <w:rPr>
          <w:rFonts w:cs="B Nazanin"/>
          <w:sz w:val="26"/>
          <w:szCs w:val="26"/>
          <w:rtl/>
        </w:rPr>
        <w:t>اعم از خطرناک و بی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>خطر</w:t>
      </w:r>
      <w:r w:rsidR="005330F1">
        <w:rPr>
          <w:rFonts w:cs="B Nazanin"/>
          <w:sz w:val="26"/>
          <w:szCs w:val="26"/>
        </w:rPr>
        <w:t>(</w:t>
      </w:r>
      <w:r w:rsidRPr="006555AD">
        <w:rPr>
          <w:rFonts w:cs="B Nazanin"/>
          <w:sz w:val="26"/>
          <w:szCs w:val="26"/>
          <w:rtl/>
        </w:rPr>
        <w:t xml:space="preserve"> از پوار و يا وسايل مناسب اين کار استفاده نمايد. </w:t>
      </w:r>
    </w:p>
    <w:p w14:paraId="2F6BCEFC" w14:textId="1E6C7700" w:rsidR="009922B8" w:rsidRPr="006555AD" w:rsidRDefault="009922B8" w:rsidP="005330F1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خوردن، آشاميدن و استعمال دخانيات در آزمايشگاه ممنوع می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باشد. </w:t>
      </w:r>
    </w:p>
    <w:p w14:paraId="55F05B42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خريد هرگونه مواد و نگهداری آن بايد با تاييد استاد راهنما و از طريق معاونت پژوهشی دانشکده و با رعايت مقررات و قوانين صورت گيرد. </w:t>
      </w:r>
    </w:p>
    <w:p w14:paraId="00E9D849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در مکانهايی که خطرهای احتمالی برای چشم مثل نور ماوراء بنفش يا ليزر وجود دارد بايد از تجهيزات حفاظتی مناسب چشم و صورت استفاده گردد. </w:t>
      </w:r>
    </w:p>
    <w:p w14:paraId="76A0F33E" w14:textId="3A8AD1CF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هنگام کار در آزمايشگاه بايد از روپوش مخصوص آزمايشگاه استفاده شود. </w:t>
      </w:r>
    </w:p>
    <w:p w14:paraId="402C9278" w14:textId="4C987C0E" w:rsidR="009922B8" w:rsidRPr="006555AD" w:rsidRDefault="009922B8" w:rsidP="005330F1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نبايد با لباس آزمايشگاهی به مکان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های عمومی وارد شود. </w:t>
      </w:r>
    </w:p>
    <w:p w14:paraId="3A2AB628" w14:textId="5FA32009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lastRenderedPageBreak/>
        <w:t xml:space="preserve">در موقعيتهای اضطراری </w:t>
      </w:r>
      <w:r w:rsidR="00B4615A" w:rsidRPr="006555AD">
        <w:rPr>
          <w:rFonts w:cs="B Nazanin" w:hint="cs"/>
          <w:sz w:val="26"/>
          <w:szCs w:val="26"/>
          <w:rtl/>
        </w:rPr>
        <w:t>(</w:t>
      </w:r>
      <w:r w:rsidRPr="006555AD">
        <w:rPr>
          <w:rFonts w:cs="B Nazanin"/>
          <w:sz w:val="26"/>
          <w:szCs w:val="26"/>
          <w:rtl/>
        </w:rPr>
        <w:t>نشتی</w:t>
      </w:r>
      <w:r w:rsidR="00B4615A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>ها يا پرش مواد</w:t>
      </w:r>
      <w:r w:rsidR="00B4615A" w:rsidRPr="006555AD">
        <w:rPr>
          <w:rFonts w:cs="B Nazanin" w:hint="cs"/>
          <w:sz w:val="26"/>
          <w:szCs w:val="26"/>
          <w:rtl/>
        </w:rPr>
        <w:t>)</w:t>
      </w:r>
      <w:r w:rsidR="00B4615A" w:rsidRPr="006555AD">
        <w:rPr>
          <w:rFonts w:cs="B Nazanin"/>
          <w:sz w:val="26"/>
          <w:szCs w:val="26"/>
          <w:rtl/>
        </w:rPr>
        <w:t xml:space="preserve"> يا هنگام کار با مواد فرار</w:t>
      </w:r>
      <w:r w:rsidR="00B4615A" w:rsidRPr="006555AD">
        <w:rPr>
          <w:rFonts w:cs="B Nazanin" w:hint="cs"/>
          <w:sz w:val="26"/>
          <w:szCs w:val="26"/>
          <w:rtl/>
        </w:rPr>
        <w:t xml:space="preserve">، </w:t>
      </w:r>
      <w:r w:rsidRPr="006555AD">
        <w:rPr>
          <w:rFonts w:cs="B Nazanin"/>
          <w:sz w:val="26"/>
          <w:szCs w:val="26"/>
          <w:rtl/>
        </w:rPr>
        <w:t>سمی و راديواکتيو و</w:t>
      </w:r>
      <w:r w:rsidR="00B4615A" w:rsidRPr="006555AD">
        <w:rPr>
          <w:rFonts w:cs="B Nazanin"/>
          <w:sz w:val="26"/>
          <w:szCs w:val="26"/>
          <w:rtl/>
        </w:rPr>
        <w:t xml:space="preserve"> در شرايطی که سيستمهای تهويه نم</w:t>
      </w:r>
      <w:r w:rsidR="00B4615A" w:rsidRPr="006555AD">
        <w:rPr>
          <w:rFonts w:cs="B Nazanin" w:hint="cs"/>
          <w:sz w:val="26"/>
          <w:szCs w:val="26"/>
          <w:rtl/>
        </w:rPr>
        <w:t xml:space="preserve">ی </w:t>
      </w:r>
      <w:r w:rsidRPr="006555AD">
        <w:rPr>
          <w:rFonts w:cs="B Nazanin"/>
          <w:sz w:val="26"/>
          <w:szCs w:val="26"/>
          <w:rtl/>
        </w:rPr>
        <w:t xml:space="preserve">توانند کنترل مناسبی برای شرايط محيطی داشته باشند، بايد از ماسک تنفسی استفاده کرد. </w:t>
      </w:r>
    </w:p>
    <w:p w14:paraId="139ADF5F" w14:textId="7290930C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در نزديکی محلی که با شعله يا گرما کار می</w:t>
      </w:r>
      <w:r w:rsidR="00B4615A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شود نبايد مواد شيميايی فرار و آتشگير قرار بگيرند. </w:t>
      </w:r>
    </w:p>
    <w:p w14:paraId="3777F3E3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از نگهداری طولانی هر ماده شيميايی در برابر نور خورشيد بايد خودداری شود. </w:t>
      </w:r>
    </w:p>
    <w:p w14:paraId="0FD42409" w14:textId="7A5CE08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درصورتی که ماده</w:t>
      </w:r>
      <w:r w:rsidR="00B4615A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ای پس از استفاده نگهداری شود، بايد بر روی ظرف آن موارد زير نوشته شود: </w:t>
      </w:r>
    </w:p>
    <w:p w14:paraId="58771535" w14:textId="77777777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الف- نام استفاده کننده  </w:t>
      </w:r>
    </w:p>
    <w:p w14:paraId="4EA696BD" w14:textId="77777777" w:rsidR="00B4615A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  <w:rtl/>
        </w:rPr>
      </w:pPr>
      <w:r w:rsidRPr="006555AD">
        <w:rPr>
          <w:rFonts w:cs="B Nazanin"/>
          <w:sz w:val="26"/>
          <w:szCs w:val="26"/>
          <w:rtl/>
        </w:rPr>
        <w:t xml:space="preserve">ب- نوع ماده شيميايی، درصورت لزوم با ذکر ترتيب </w:t>
      </w:r>
      <w:r w:rsidR="00B4615A" w:rsidRPr="006555AD">
        <w:rPr>
          <w:rFonts w:cs="B Nazanin" w:hint="cs"/>
          <w:sz w:val="26"/>
          <w:szCs w:val="26"/>
          <w:rtl/>
        </w:rPr>
        <w:t>(</w:t>
      </w:r>
      <w:r w:rsidRPr="006555AD">
        <w:rPr>
          <w:rFonts w:cs="B Nazanin"/>
          <w:sz w:val="26"/>
          <w:szCs w:val="26"/>
          <w:rtl/>
        </w:rPr>
        <w:t>درصد مواد اوليه</w:t>
      </w:r>
      <w:r w:rsidR="00B4615A" w:rsidRPr="006555AD">
        <w:rPr>
          <w:rFonts w:cs="B Nazanin" w:hint="cs"/>
          <w:sz w:val="26"/>
          <w:szCs w:val="26"/>
          <w:rtl/>
        </w:rPr>
        <w:t>)</w:t>
      </w:r>
      <w:r w:rsidRPr="006555AD">
        <w:rPr>
          <w:rFonts w:cs="B Nazanin"/>
          <w:sz w:val="26"/>
          <w:szCs w:val="26"/>
          <w:rtl/>
        </w:rPr>
        <w:t xml:space="preserve"> </w:t>
      </w:r>
    </w:p>
    <w:p w14:paraId="40851B60" w14:textId="77777777" w:rsidR="00B4615A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  <w:rtl/>
        </w:rPr>
      </w:pPr>
      <w:r w:rsidRPr="006555AD">
        <w:rPr>
          <w:rFonts w:cs="B Nazanin"/>
          <w:sz w:val="26"/>
          <w:szCs w:val="26"/>
          <w:rtl/>
        </w:rPr>
        <w:t xml:space="preserve">ج: تاريخ ساخت يا استفاده </w:t>
      </w:r>
    </w:p>
    <w:p w14:paraId="10078CEF" w14:textId="77777777" w:rsidR="00B4615A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  <w:rtl/>
        </w:rPr>
      </w:pPr>
      <w:r w:rsidRPr="006555AD">
        <w:rPr>
          <w:rFonts w:cs="B Nazanin"/>
          <w:sz w:val="26"/>
          <w:szCs w:val="26"/>
          <w:rtl/>
        </w:rPr>
        <w:t xml:space="preserve"> د: تاريخ انقضاء يا اتمام استفاده  </w:t>
      </w:r>
    </w:p>
    <w:p w14:paraId="6B7564F9" w14:textId="0CB663E6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ه: شرايط نگهداری  </w:t>
      </w:r>
    </w:p>
    <w:p w14:paraId="11AF92AE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از تعمير دستگاه توسط دانشجو اجتناب و خرابی دستگاه بلافاصله به مسئول مربوط گزارش شود. </w:t>
      </w:r>
    </w:p>
    <w:p w14:paraId="2A6434AE" w14:textId="5FB22966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تعمير، تعويض و تنظيم رگلاتور سيلندر گازهای تحت فشار بايد توسط متخصص مربوط انجام گيرد و دانشجو به هيچ عنوان مجاز به انجام آنها نيست. </w:t>
      </w:r>
    </w:p>
    <w:p w14:paraId="4A1C2350" w14:textId="113D9AD6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تنها زمانی می</w:t>
      </w:r>
      <w:r w:rsidR="00B4615A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>تواند از دستگاه استفاده نمايد که صلاحيت استفاده از دستگاههای آزمايشگاهی توسط استاد راهنمای مربوط</w:t>
      </w:r>
      <w:r w:rsidR="007B5A13">
        <w:rPr>
          <w:rFonts w:cs="B Nazanin"/>
          <w:sz w:val="26"/>
          <w:szCs w:val="26"/>
        </w:rPr>
        <w:t xml:space="preserve"> </w:t>
      </w:r>
      <w:r w:rsidR="007B5A13">
        <w:rPr>
          <w:rFonts w:cs="B Nazanin" w:hint="cs"/>
          <w:sz w:val="26"/>
          <w:szCs w:val="26"/>
          <w:rtl/>
          <w:lang w:bidi="fa-IR"/>
        </w:rPr>
        <w:t>و کارشناس آزمایشگاه</w:t>
      </w:r>
      <w:r w:rsidRPr="006555AD">
        <w:rPr>
          <w:rFonts w:cs="B Nazanin"/>
          <w:sz w:val="26"/>
          <w:szCs w:val="26"/>
          <w:rtl/>
        </w:rPr>
        <w:t xml:space="preserve"> تاييد گردد. </w:t>
      </w:r>
    </w:p>
    <w:p w14:paraId="38828A96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از ريختن مواد شيميايی به خصوص موارد زير در سينک آزمايشگاه بايد خودداری شود: </w:t>
      </w:r>
    </w:p>
    <w:p w14:paraId="030B78E2" w14:textId="73305A43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الف: موادی که تمايل شديد به ترکيب با آب دارند، مانند فلزات قليايی، ترکيبات آلی فلزی، هيدريدها، آسيل هاليدها ب: مواد سمی از قبيل فنولها، سيانيدها، نمک فلزات سنگين )مثل جيوه، سرب( تاليم، کروم و نمک</w:t>
      </w:r>
      <w:r w:rsidR="004C734F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های آنها. </w:t>
      </w:r>
    </w:p>
    <w:p w14:paraId="6A292827" w14:textId="77777777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ج: مواد تهوع آور مثل مرکاپتانها د: مواد اشک آور مثل آسيل هاليدها </w:t>
      </w:r>
    </w:p>
    <w:p w14:paraId="47F646E6" w14:textId="6650736B" w:rsidR="009922B8" w:rsidRPr="006555AD" w:rsidRDefault="009922B8" w:rsidP="005330F1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ه: موادی که در برابر باکتريها مقاوم بوده و به آسانی تجزيه زيست شيمی نمی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شوند، مثل هگزاکلروينترن و: مواد آتشگير مثل حلالها </w:t>
      </w:r>
    </w:p>
    <w:p w14:paraId="7A97FE5E" w14:textId="77777777" w:rsidR="0067195E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ز: مواد خورنده مانند اسيدهای غليظ </w:t>
      </w:r>
    </w:p>
    <w:p w14:paraId="4E0AB128" w14:textId="725402FA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ح: مواد بيولوژيک </w:t>
      </w:r>
    </w:p>
    <w:p w14:paraId="0B3B2FF0" w14:textId="772638AD" w:rsidR="009922B8" w:rsidRPr="006555AD" w:rsidRDefault="0067195E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ضايعات</w:t>
      </w:r>
      <w:r w:rsidRPr="006555AD">
        <w:rPr>
          <w:rFonts w:cs="B Nazanin" w:hint="cs"/>
          <w:sz w:val="26"/>
          <w:szCs w:val="26"/>
          <w:rtl/>
          <w:lang w:bidi="fa-IR"/>
        </w:rPr>
        <w:t xml:space="preserve"> عفونی در ظرف عفونی و مواد و وسایل برنده از جمله سرسوزن، لام و لامل در</w:t>
      </w:r>
      <w:r w:rsidR="009922B8" w:rsidRPr="006555AD">
        <w:rPr>
          <w:rFonts w:cs="B Nazanin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</w:rPr>
        <w:t>Safety Box</w:t>
      </w:r>
      <w:r w:rsidR="009922B8" w:rsidRPr="006555AD">
        <w:rPr>
          <w:rFonts w:cs="B Nazanin"/>
          <w:sz w:val="26"/>
          <w:szCs w:val="26"/>
          <w:rtl/>
        </w:rPr>
        <w:t xml:space="preserve"> جمع</w:t>
      </w:r>
      <w:r w:rsidRPr="006555AD">
        <w:rPr>
          <w:rFonts w:cs="B Nazanin"/>
          <w:sz w:val="26"/>
          <w:szCs w:val="26"/>
        </w:rPr>
        <w:t xml:space="preserve"> </w:t>
      </w:r>
      <w:r w:rsidR="009922B8" w:rsidRPr="006555AD">
        <w:rPr>
          <w:rFonts w:cs="B Nazanin"/>
          <w:sz w:val="26"/>
          <w:szCs w:val="26"/>
          <w:rtl/>
        </w:rPr>
        <w:t>آوری شوند و هرچند وقت يک بار توسط مسئول مربوط از آزمايشگاه</w:t>
      </w:r>
      <w:r w:rsidRPr="006555AD">
        <w:rPr>
          <w:rFonts w:cs="B Nazanin"/>
          <w:sz w:val="26"/>
          <w:szCs w:val="26"/>
        </w:rPr>
        <w:t xml:space="preserve"> </w:t>
      </w:r>
      <w:r w:rsidR="009922B8" w:rsidRPr="006555AD">
        <w:rPr>
          <w:rFonts w:cs="B Nazanin"/>
          <w:sz w:val="26"/>
          <w:szCs w:val="26"/>
          <w:rtl/>
        </w:rPr>
        <w:t>ها جمع</w:t>
      </w:r>
      <w:r w:rsidRPr="006555AD">
        <w:rPr>
          <w:rFonts w:cs="B Nazanin"/>
          <w:sz w:val="26"/>
          <w:szCs w:val="26"/>
        </w:rPr>
        <w:t xml:space="preserve"> </w:t>
      </w:r>
      <w:r w:rsidR="009922B8" w:rsidRPr="006555AD">
        <w:rPr>
          <w:rFonts w:cs="B Nazanin"/>
          <w:sz w:val="26"/>
          <w:szCs w:val="26"/>
          <w:rtl/>
        </w:rPr>
        <w:t xml:space="preserve">آوری گردد. </w:t>
      </w:r>
    </w:p>
    <w:p w14:paraId="13ECA3EE" w14:textId="77777777" w:rsidR="0067195E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موظف است محل کار آزمايش را پس از اتمام کار، با رعايت روش</w:t>
      </w:r>
      <w:r w:rsidR="0067195E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>های استاندارد، تميز و مرتب نمايد و کمد محل نگهداری مواد را مورد بررسی قرار دهد و در نظافت آن کوشا باشد.</w:t>
      </w:r>
    </w:p>
    <w:p w14:paraId="18742BC4" w14:textId="5B56A4F8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lastRenderedPageBreak/>
        <w:t xml:space="preserve"> لازم است کليه ظروف و ابزار مورد استفاده پس از آزمايش کاملاً تميز </w:t>
      </w:r>
      <w:r w:rsidR="00774AA5" w:rsidRPr="006555AD">
        <w:rPr>
          <w:rFonts w:cs="B Nazanin" w:hint="cs"/>
          <w:sz w:val="26"/>
          <w:szCs w:val="26"/>
          <w:rtl/>
        </w:rPr>
        <w:t>شود. قرار دادن ظروف شسته شده در اطراف سینک بیش از 24 ساعت ممنوع می باشد</w:t>
      </w:r>
      <w:r w:rsidR="003A567C" w:rsidRPr="006555AD">
        <w:rPr>
          <w:rFonts w:cs="B Nazanin" w:hint="cs"/>
          <w:sz w:val="26"/>
          <w:szCs w:val="26"/>
          <w:rtl/>
        </w:rPr>
        <w:t>.</w:t>
      </w:r>
      <w:r w:rsidR="004C734F" w:rsidRPr="006555AD">
        <w:rPr>
          <w:rFonts w:cs="B Nazanin" w:hint="cs"/>
          <w:sz w:val="26"/>
          <w:szCs w:val="26"/>
          <w:rtl/>
        </w:rPr>
        <w:t xml:space="preserve"> پس از شستشو سینک کاملا تخلیه و تمیز گردد.</w:t>
      </w:r>
    </w:p>
    <w:p w14:paraId="3BBFB44E" w14:textId="035360FB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مسئوليت تهيه تجهيزات حفاظتی</w:t>
      </w:r>
      <w:r w:rsidR="003A567C" w:rsidRPr="006555AD">
        <w:rPr>
          <w:rFonts w:cs="B Nazanin" w:hint="cs"/>
          <w:sz w:val="26"/>
          <w:szCs w:val="26"/>
          <w:rtl/>
        </w:rPr>
        <w:t xml:space="preserve"> به عهده دانشجو و استاد راهنما می باشد.</w:t>
      </w:r>
    </w:p>
    <w:p w14:paraId="51B03AD9" w14:textId="58E3CB99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برای استفاده از مواد فرار حتماً از هود استفاده شود. </w:t>
      </w:r>
    </w:p>
    <w:p w14:paraId="70CE893F" w14:textId="2C4B58B9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نگهداری حيوان آزمايشگاهی و کشتن حيوان </w:t>
      </w:r>
      <w:r w:rsidR="000F1FD4" w:rsidRPr="006555AD">
        <w:rPr>
          <w:rFonts w:cs="B Nazanin" w:hint="cs"/>
          <w:sz w:val="26"/>
          <w:szCs w:val="26"/>
          <w:rtl/>
        </w:rPr>
        <w:t xml:space="preserve">تنها </w:t>
      </w:r>
      <w:r w:rsidRPr="006555AD">
        <w:rPr>
          <w:rFonts w:cs="B Nazanin"/>
          <w:sz w:val="26"/>
          <w:szCs w:val="26"/>
          <w:rtl/>
        </w:rPr>
        <w:t xml:space="preserve">در </w:t>
      </w:r>
      <w:r w:rsidR="000F1FD4" w:rsidRPr="006555AD">
        <w:rPr>
          <w:rFonts w:cs="B Nazanin" w:hint="cs"/>
          <w:sz w:val="26"/>
          <w:szCs w:val="26"/>
          <w:rtl/>
        </w:rPr>
        <w:t>مکان تعیین شده توسط مسئول آزمایشگاه</w:t>
      </w:r>
      <w:r w:rsidRPr="006555AD">
        <w:rPr>
          <w:rFonts w:cs="B Nazanin"/>
          <w:sz w:val="26"/>
          <w:szCs w:val="26"/>
          <w:rtl/>
        </w:rPr>
        <w:t xml:space="preserve"> </w:t>
      </w:r>
      <w:r w:rsidR="000F1FD4" w:rsidRPr="006555AD">
        <w:rPr>
          <w:rFonts w:cs="B Nazanin" w:hint="cs"/>
          <w:sz w:val="26"/>
          <w:szCs w:val="26"/>
          <w:rtl/>
        </w:rPr>
        <w:t xml:space="preserve">مجاز </w:t>
      </w:r>
      <w:r w:rsidRPr="006555AD">
        <w:rPr>
          <w:rFonts w:cs="B Nazanin"/>
          <w:sz w:val="26"/>
          <w:szCs w:val="26"/>
          <w:rtl/>
        </w:rPr>
        <w:t>می</w:t>
      </w:r>
      <w:r w:rsidR="000F1FD4" w:rsidRPr="006555AD">
        <w:rPr>
          <w:rFonts w:cs="B Nazanin" w:hint="cs"/>
          <w:sz w:val="26"/>
          <w:szCs w:val="26"/>
          <w:rtl/>
        </w:rPr>
        <w:t xml:space="preserve"> ب</w:t>
      </w:r>
      <w:r w:rsidRPr="006555AD">
        <w:rPr>
          <w:rFonts w:cs="B Nazanin"/>
          <w:sz w:val="26"/>
          <w:szCs w:val="26"/>
          <w:rtl/>
        </w:rPr>
        <w:t xml:space="preserve">اشد. </w:t>
      </w:r>
    </w:p>
    <w:p w14:paraId="619782CD" w14:textId="7039A7AF" w:rsidR="000F1FD4" w:rsidRPr="006555AD" w:rsidRDefault="000F1FD4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</w:rPr>
        <w:t xml:space="preserve">دانشجو موظف است برای </w:t>
      </w:r>
      <w:r w:rsidRPr="006555AD">
        <w:rPr>
          <w:rFonts w:cs="B Nazanin"/>
          <w:sz w:val="26"/>
          <w:szCs w:val="26"/>
          <w:rtl/>
        </w:rPr>
        <w:t xml:space="preserve">جمع آوری </w:t>
      </w:r>
      <w:r w:rsidRPr="006555AD">
        <w:rPr>
          <w:rFonts w:cs="B Nazanin" w:hint="cs"/>
          <w:sz w:val="26"/>
          <w:szCs w:val="26"/>
          <w:rtl/>
        </w:rPr>
        <w:t xml:space="preserve"> و  </w:t>
      </w:r>
      <w:r w:rsidRPr="006555AD">
        <w:rPr>
          <w:rFonts w:cs="B Nazanin"/>
          <w:sz w:val="26"/>
          <w:szCs w:val="26"/>
          <w:rtl/>
        </w:rPr>
        <w:t>معدوم کر</w:t>
      </w:r>
      <w:r w:rsidRPr="006555AD">
        <w:rPr>
          <w:rFonts w:cs="B Nazanin" w:hint="cs"/>
          <w:sz w:val="26"/>
          <w:szCs w:val="26"/>
          <w:rtl/>
        </w:rPr>
        <w:t>دن لاشه موش و سایر حیوانات آزمایشگاهی از دو روز قبل با مسئو</w:t>
      </w:r>
      <w:r w:rsidR="004C734F" w:rsidRPr="006555AD">
        <w:rPr>
          <w:rFonts w:cs="B Nazanin" w:hint="cs"/>
          <w:sz w:val="26"/>
          <w:szCs w:val="26"/>
          <w:rtl/>
        </w:rPr>
        <w:t>ل</w:t>
      </w:r>
      <w:r w:rsidRPr="006555AD">
        <w:rPr>
          <w:rFonts w:cs="B Nazanin" w:hint="cs"/>
          <w:sz w:val="26"/>
          <w:szCs w:val="26"/>
          <w:rtl/>
        </w:rPr>
        <w:t xml:space="preserve"> آزمایشگاه</w:t>
      </w:r>
      <w:r w:rsidRPr="006555AD">
        <w:rPr>
          <w:rFonts w:ascii="Vazir" w:hAnsi="Vazir" w:hint="cs"/>
          <w:color w:val="212529"/>
          <w:sz w:val="26"/>
          <w:szCs w:val="26"/>
          <w:shd w:val="clear" w:color="auto" w:fill="FFFFFF"/>
          <w:rtl/>
        </w:rPr>
        <w:t xml:space="preserve"> </w:t>
      </w:r>
      <w:r w:rsidR="004C734F" w:rsidRPr="006555AD">
        <w:rPr>
          <w:rFonts w:cs="B Nazanin" w:hint="cs"/>
          <w:sz w:val="26"/>
          <w:szCs w:val="26"/>
          <w:rtl/>
        </w:rPr>
        <w:t>هماهنگی لازم را انجام دهد</w:t>
      </w:r>
      <w:r w:rsidRPr="006555AD">
        <w:rPr>
          <w:rFonts w:cs="B Nazanin"/>
          <w:sz w:val="26"/>
          <w:szCs w:val="26"/>
        </w:rPr>
        <w:t>.</w:t>
      </w:r>
    </w:p>
    <w:p w14:paraId="29A59564" w14:textId="3CFB9580" w:rsidR="0098562A" w:rsidRPr="006555AD" w:rsidRDefault="0098562A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</w:rPr>
        <w:t>ثبت ساعات ورود و خروج در دفتر ورودی الزامی است</w:t>
      </w:r>
    </w:p>
    <w:p w14:paraId="2FB283EE" w14:textId="3D32738D" w:rsidR="0098562A" w:rsidRPr="006555AD" w:rsidRDefault="0098562A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</w:rPr>
        <w:t xml:space="preserve">دانشجو لازم است در بازه زمانی استفاده از دستگاه </w:t>
      </w:r>
      <w:r w:rsidRPr="006555AD">
        <w:rPr>
          <w:rFonts w:cs="B Nazanin"/>
          <w:sz w:val="26"/>
          <w:szCs w:val="26"/>
        </w:rPr>
        <w:t>logbook</w:t>
      </w:r>
      <w:r w:rsidRPr="006555AD">
        <w:rPr>
          <w:rFonts w:cs="B Nazanin" w:hint="cs"/>
          <w:sz w:val="26"/>
          <w:szCs w:val="26"/>
          <w:rtl/>
          <w:lang w:bidi="fa-IR"/>
        </w:rPr>
        <w:t xml:space="preserve"> مربوطه را تکمیل کند و ساعت استفاده از دستگاه را در فرم مربوطه ثبت کند.</w:t>
      </w:r>
    </w:p>
    <w:p w14:paraId="5387B82C" w14:textId="07472B27" w:rsidR="0098562A" w:rsidRPr="006555AD" w:rsidRDefault="0098562A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  <w:lang w:bidi="fa-IR"/>
        </w:rPr>
        <w:t>جهت استفاده از دستگاه های با درخواست بالا و استفاده از اتاق کشت نوبت گیری و هماهنگی با کارشناس مربوطه الزامیست.</w:t>
      </w:r>
    </w:p>
    <w:p w14:paraId="635321DE" w14:textId="7BB4BEC5" w:rsidR="0098562A" w:rsidRDefault="0098562A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  <w:lang w:bidi="fa-IR"/>
        </w:rPr>
        <w:t>پر کردن چک لیست همراه با ذکر نام و نام خانوادگی و تاریخ و امضا در هنگام خروج برای آخرین فردی که در روز آ</w:t>
      </w:r>
      <w:r w:rsidR="006555AD">
        <w:rPr>
          <w:rFonts w:cs="B Nazanin" w:hint="cs"/>
          <w:sz w:val="26"/>
          <w:szCs w:val="26"/>
          <w:rtl/>
          <w:lang w:bidi="fa-IR"/>
        </w:rPr>
        <w:t>زمایشگاه را ترک می کند الزامیست.</w:t>
      </w:r>
    </w:p>
    <w:p w14:paraId="4FC2B55E" w14:textId="77777777" w:rsidR="006555AD" w:rsidRPr="006555AD" w:rsidRDefault="006555AD" w:rsidP="006555AD">
      <w:pPr>
        <w:spacing w:after="0" w:line="240" w:lineRule="auto"/>
        <w:ind w:left="360" w:right="-15"/>
        <w:jc w:val="both"/>
        <w:rPr>
          <w:rFonts w:cs="B Nazanin"/>
          <w:sz w:val="26"/>
          <w:szCs w:val="26"/>
        </w:rPr>
      </w:pPr>
    </w:p>
    <w:p w14:paraId="5095569C" w14:textId="77777777" w:rsidR="006555AD" w:rsidRPr="006555AD" w:rsidRDefault="006555AD" w:rsidP="006555AD">
      <w:pPr>
        <w:pStyle w:val="ListParagraph"/>
        <w:spacing w:after="11" w:line="249" w:lineRule="auto"/>
        <w:ind w:right="-15"/>
        <w:jc w:val="both"/>
        <w:rPr>
          <w:rFonts w:cs="B Nazanin"/>
          <w:sz w:val="26"/>
          <w:szCs w:val="26"/>
        </w:rPr>
      </w:pPr>
    </w:p>
    <w:p w14:paraId="15A13132" w14:textId="13E53314" w:rsidR="006F2D2B" w:rsidRDefault="006555AD" w:rsidP="006555AD">
      <w:pPr>
        <w:ind w:right="-8"/>
        <w:jc w:val="left"/>
        <w:rPr>
          <w:szCs w:val="24"/>
          <w:rtl/>
        </w:rPr>
      </w:pPr>
      <w:r w:rsidRPr="006555AD">
        <w:rPr>
          <w:szCs w:val="24"/>
          <w:rtl/>
        </w:rPr>
        <w:t xml:space="preserve">اين شرح وظايف در </w:t>
      </w:r>
      <w:r>
        <w:rPr>
          <w:rFonts w:hint="cs"/>
          <w:szCs w:val="24"/>
          <w:rtl/>
          <w:lang w:bidi="fa-IR"/>
        </w:rPr>
        <w:t>33</w:t>
      </w:r>
      <w:r w:rsidRPr="006555AD">
        <w:rPr>
          <w:szCs w:val="24"/>
          <w:rtl/>
        </w:rPr>
        <w:t xml:space="preserve"> بند در تاريخ </w:t>
      </w:r>
      <w:r>
        <w:rPr>
          <w:rFonts w:hint="cs"/>
          <w:szCs w:val="24"/>
          <w:rtl/>
        </w:rPr>
        <w:t>4</w:t>
      </w:r>
      <w:r w:rsidRPr="006555AD">
        <w:rPr>
          <w:szCs w:val="24"/>
          <w:rtl/>
        </w:rPr>
        <w:t>/</w:t>
      </w:r>
      <w:r>
        <w:rPr>
          <w:rFonts w:hint="cs"/>
          <w:szCs w:val="24"/>
          <w:rtl/>
        </w:rPr>
        <w:t>5</w:t>
      </w:r>
      <w:r w:rsidRPr="006555AD">
        <w:rPr>
          <w:szCs w:val="24"/>
          <w:rtl/>
        </w:rPr>
        <w:t>/</w:t>
      </w:r>
      <w:r>
        <w:rPr>
          <w:rFonts w:hint="cs"/>
          <w:szCs w:val="24"/>
          <w:rtl/>
        </w:rPr>
        <w:t>1401</w:t>
      </w:r>
      <w:r w:rsidRPr="006555AD">
        <w:rPr>
          <w:szCs w:val="24"/>
          <w:rtl/>
        </w:rPr>
        <w:t xml:space="preserve"> در هيات رئيسه به تصويب رسيد و مفاد آن از تاريخ تصويب در </w:t>
      </w:r>
      <w:r>
        <w:rPr>
          <w:rFonts w:hint="cs"/>
          <w:szCs w:val="24"/>
          <w:rtl/>
        </w:rPr>
        <w:t>آزمایشگاه جامع تحقیقات علوم پزشکی شا</w:t>
      </w:r>
      <w:r w:rsidRPr="006555AD">
        <w:rPr>
          <w:szCs w:val="24"/>
          <w:rtl/>
        </w:rPr>
        <w:t>ه</w:t>
      </w:r>
      <w:r>
        <w:rPr>
          <w:rFonts w:hint="cs"/>
          <w:szCs w:val="24"/>
          <w:rtl/>
        </w:rPr>
        <w:t xml:space="preserve">رود </w:t>
      </w:r>
      <w:r w:rsidRPr="006555AD">
        <w:rPr>
          <w:szCs w:val="24"/>
          <w:rtl/>
        </w:rPr>
        <w:t>لازم</w:t>
      </w:r>
      <w:r>
        <w:rPr>
          <w:rFonts w:hint="cs"/>
          <w:szCs w:val="24"/>
          <w:rtl/>
        </w:rPr>
        <w:t xml:space="preserve"> </w:t>
      </w:r>
      <w:r w:rsidRPr="006555AD">
        <w:rPr>
          <w:szCs w:val="24"/>
          <w:rtl/>
        </w:rPr>
        <w:t>الاجرا می</w:t>
      </w:r>
      <w:r>
        <w:rPr>
          <w:rFonts w:ascii="Segoe UI Symbol" w:eastAsia="Segoe UI Symbol" w:hAnsi="Segoe UI Symbol" w:cs="Segoe UI Symbol" w:hint="cs"/>
          <w:rtl/>
        </w:rPr>
        <w:t xml:space="preserve"> </w:t>
      </w:r>
      <w:r w:rsidRPr="006555AD">
        <w:rPr>
          <w:szCs w:val="24"/>
          <w:rtl/>
        </w:rPr>
        <w:t xml:space="preserve">باشد. </w:t>
      </w:r>
    </w:p>
    <w:p w14:paraId="16A0FD60" w14:textId="77777777" w:rsidR="006555AD" w:rsidRDefault="006555AD" w:rsidP="006555AD">
      <w:pPr>
        <w:ind w:right="-8"/>
        <w:jc w:val="left"/>
        <w:rPr>
          <w:szCs w:val="24"/>
          <w:rtl/>
        </w:rPr>
      </w:pPr>
    </w:p>
    <w:p w14:paraId="39250F03" w14:textId="77777777" w:rsidR="006555AD" w:rsidRPr="006555AD" w:rsidRDefault="006555AD" w:rsidP="006555AD">
      <w:pPr>
        <w:ind w:right="-8"/>
        <w:jc w:val="left"/>
        <w:rPr>
          <w:rtl/>
          <w:lang w:bidi="fa-IR"/>
        </w:rPr>
      </w:pPr>
    </w:p>
    <w:p w14:paraId="7B52CFB3" w14:textId="76133424" w:rsidR="006F2D2B" w:rsidRP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 w:hint="cs"/>
          <w:szCs w:val="28"/>
          <w:rtl/>
        </w:rPr>
        <w:t xml:space="preserve">   </w:t>
      </w:r>
      <w:r w:rsidRPr="006F2D2B">
        <w:rPr>
          <w:rFonts w:cs="B Nazanin"/>
          <w:szCs w:val="28"/>
          <w:rtl/>
        </w:rPr>
        <w:t>اينجانب....</w:t>
      </w:r>
      <w:r>
        <w:rPr>
          <w:rFonts w:cs="B Nazanin"/>
          <w:szCs w:val="28"/>
          <w:rtl/>
        </w:rPr>
        <w:t>.............</w:t>
      </w:r>
      <w:r>
        <w:rPr>
          <w:rFonts w:cs="B Nazanin"/>
          <w:szCs w:val="28"/>
        </w:rPr>
        <w:t>......</w:t>
      </w:r>
      <w:r w:rsidRPr="006F2D2B">
        <w:rPr>
          <w:rFonts w:cs="B Nazanin"/>
          <w:szCs w:val="28"/>
        </w:rPr>
        <w:t>.............................</w:t>
      </w:r>
      <w:r w:rsidRPr="006F2D2B">
        <w:rPr>
          <w:rFonts w:cs="B Nazanin"/>
          <w:szCs w:val="28"/>
          <w:rtl/>
        </w:rPr>
        <w:t xml:space="preserve"> دانشجوي رشته ..........................</w:t>
      </w:r>
      <w:r w:rsidRPr="006F2D2B">
        <w:rPr>
          <w:rFonts w:cs="B Nazanin"/>
          <w:szCs w:val="28"/>
        </w:rPr>
        <w:t>...............</w:t>
      </w:r>
      <w:r w:rsidRPr="006F2D2B">
        <w:rPr>
          <w:rFonts w:cs="B Nazanin"/>
          <w:szCs w:val="28"/>
          <w:rtl/>
        </w:rPr>
        <w:t>.. شرح وظايف دانشجويان در انجام پژوهش آزمايشگاهی، ميدانی و امور کارگاهی را مطالعه نموده و متعهد می</w:t>
      </w:r>
      <w:r w:rsidRPr="006F2D2B">
        <w:rPr>
          <w:rFonts w:cs="B Nazanin"/>
          <w:szCs w:val="28"/>
        </w:rPr>
        <w:t xml:space="preserve"> </w:t>
      </w:r>
      <w:r w:rsidRPr="006F2D2B">
        <w:rPr>
          <w:rFonts w:cs="B Nazanin"/>
          <w:szCs w:val="28"/>
          <w:rtl/>
        </w:rPr>
        <w:t xml:space="preserve">شوم در هنگام کار مفاد آن را رعايت نمايم. </w:t>
      </w:r>
    </w:p>
    <w:p w14:paraId="23AEA580" w14:textId="77777777" w:rsid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</w:p>
    <w:p w14:paraId="4946BC26" w14:textId="3B20AD2A" w:rsidR="006F2D2B" w:rsidRP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 w:hint="cs"/>
          <w:szCs w:val="28"/>
          <w:rtl/>
        </w:rPr>
        <w:t xml:space="preserve"> </w:t>
      </w:r>
      <w:r w:rsidRPr="006F2D2B">
        <w:rPr>
          <w:rFonts w:cs="B Nazanin"/>
          <w:szCs w:val="28"/>
          <w:rtl/>
        </w:rPr>
        <w:t>هرگونه حادثه و ضرر و زيان ناشی از عدم رعايت موارد مندرج در شرح وظايف مذبور ر</w:t>
      </w:r>
      <w:r>
        <w:rPr>
          <w:rFonts w:cs="B Nazanin"/>
          <w:szCs w:val="28"/>
          <w:rtl/>
        </w:rPr>
        <w:t>ا بعهده گرفته و دانشگاه میتواند</w:t>
      </w:r>
      <w:r w:rsidRPr="006F2D2B">
        <w:rPr>
          <w:rFonts w:cs="B Nazanin" w:hint="cs"/>
          <w:szCs w:val="28"/>
          <w:rtl/>
        </w:rPr>
        <w:t xml:space="preserve">  </w:t>
      </w:r>
      <w:r w:rsidRPr="006F2D2B">
        <w:rPr>
          <w:rFonts w:cs="B Nazanin"/>
          <w:szCs w:val="28"/>
          <w:rtl/>
        </w:rPr>
        <w:t>طبق قوانين و مقررات و آئين</w:t>
      </w:r>
      <w:r w:rsidRPr="006F2D2B">
        <w:rPr>
          <w:rFonts w:cs="B Nazanin"/>
          <w:szCs w:val="28"/>
        </w:rPr>
        <w:t xml:space="preserve"> </w:t>
      </w:r>
      <w:r w:rsidRPr="006F2D2B">
        <w:rPr>
          <w:rFonts w:cs="B Nazanin"/>
          <w:szCs w:val="28"/>
          <w:rtl/>
        </w:rPr>
        <w:t>نامه</w:t>
      </w:r>
      <w:r w:rsidRPr="006F2D2B">
        <w:rPr>
          <w:rFonts w:cs="B Nazanin"/>
          <w:szCs w:val="28"/>
        </w:rPr>
        <w:t xml:space="preserve"> </w:t>
      </w:r>
      <w:r w:rsidRPr="006F2D2B">
        <w:rPr>
          <w:rFonts w:cs="B Nazanin"/>
          <w:szCs w:val="28"/>
          <w:rtl/>
        </w:rPr>
        <w:t xml:space="preserve">های جاری پيگيری نمايد. </w:t>
      </w:r>
    </w:p>
    <w:p w14:paraId="39ACDE77" w14:textId="77777777" w:rsidR="006F2D2B" w:rsidRP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37DF3AD8" w14:textId="77777777" w:rsidR="006F2D2B" w:rsidRP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5B804DFB" w14:textId="18ADA061" w:rsidR="006F2D2B" w:rsidRPr="006F2D2B" w:rsidRDefault="006F2D2B" w:rsidP="00A627DC">
      <w:pPr>
        <w:spacing w:after="11" w:line="249" w:lineRule="auto"/>
        <w:ind w:right="-15"/>
        <w:jc w:val="both"/>
        <w:rPr>
          <w:rFonts w:cs="B Nazanin"/>
          <w:szCs w:val="28"/>
          <w:rtl/>
        </w:rPr>
      </w:pPr>
      <w:r w:rsidRPr="006F2D2B">
        <w:rPr>
          <w:rFonts w:cs="B Nazanin"/>
          <w:szCs w:val="28"/>
        </w:rPr>
        <w:t xml:space="preserve"> </w:t>
      </w:r>
      <w:r w:rsidRPr="006F2D2B">
        <w:rPr>
          <w:rFonts w:cs="B Nazanin" w:hint="cs"/>
          <w:szCs w:val="28"/>
          <w:rtl/>
        </w:rPr>
        <w:t xml:space="preserve"> </w:t>
      </w:r>
      <w:r w:rsidRPr="006F2D2B">
        <w:rPr>
          <w:rFonts w:cs="B Nazanin"/>
          <w:szCs w:val="28"/>
          <w:rtl/>
        </w:rPr>
        <w:t xml:space="preserve">امضاء </w:t>
      </w:r>
    </w:p>
    <w:p w14:paraId="69E71AFF" w14:textId="77777777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</w:p>
    <w:sectPr w:rsidR="009922B8" w:rsidRPr="006F2D2B" w:rsidSect="00DA2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90" w:right="1435" w:bottom="1614" w:left="1443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4BA40" w14:textId="77777777" w:rsidR="00283547" w:rsidRDefault="00283547" w:rsidP="00FC12D4">
      <w:pPr>
        <w:spacing w:after="0" w:line="240" w:lineRule="auto"/>
      </w:pPr>
      <w:r>
        <w:separator/>
      </w:r>
    </w:p>
  </w:endnote>
  <w:endnote w:type="continuationSeparator" w:id="0">
    <w:p w14:paraId="70E85C01" w14:textId="77777777" w:rsidR="00283547" w:rsidRDefault="00283547" w:rsidP="00FC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F7B21" w14:textId="77777777" w:rsidR="009F7F67" w:rsidRDefault="009F7F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B389E" w14:textId="4377BC34" w:rsidR="00C842E4" w:rsidRDefault="00C842E4">
    <w:pPr>
      <w:pStyle w:val="Footer"/>
    </w:pPr>
    <w:r w:rsidRPr="00D574F2">
      <w:rPr>
        <w:rFonts w:ascii="IranNastaliq" w:eastAsia="IranNastaliq" w:hAnsi="IranNastaliq" w:cs="IranNastaliq"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6FE085" wp14:editId="225C63CD">
              <wp:simplePos x="0" y="0"/>
              <wp:positionH relativeFrom="page">
                <wp:posOffset>5248275</wp:posOffset>
              </wp:positionH>
              <wp:positionV relativeFrom="paragraph">
                <wp:posOffset>675005</wp:posOffset>
              </wp:positionV>
              <wp:extent cx="952500" cy="17049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170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C7C5E" w14:textId="77777777" w:rsidR="00C842E4" w:rsidRDefault="00BE3EBA" w:rsidP="00C842E4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C1E97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SHMU</w:t>
                          </w:r>
                        </w:p>
                        <w:p w14:paraId="3FB255A2" w14:textId="77777777" w:rsidR="00C842E4" w:rsidRDefault="00C842E4" w:rsidP="00C842E4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42E4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6C1E97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Core</w:t>
                          </w:r>
                        </w:p>
                        <w:p w14:paraId="35EAC785" w14:textId="11F2EBEC" w:rsidR="00C842E4" w:rsidRDefault="00C842E4" w:rsidP="00C842E4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C1E97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Research</w:t>
                          </w:r>
                        </w:p>
                        <w:p w14:paraId="68B98370" w14:textId="199A311E" w:rsidR="00D574F2" w:rsidRPr="006C1E97" w:rsidRDefault="00BE3EBA" w:rsidP="006C1E97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C1E97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Laboratory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ArchDown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FE0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3.25pt;margin-top:53.15pt;width:7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" filled="f" stroked="f">
              <v:textbox>
                <w:txbxContent>
                  <w:p w14:paraId="5AEC7C5E" w14:textId="77777777" w:rsidR="00C842E4" w:rsidRDefault="00BE3EBA" w:rsidP="00C842E4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C1E97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SHMU</w:t>
                    </w:r>
                  </w:p>
                  <w:p w14:paraId="3FB255A2" w14:textId="77777777" w:rsidR="00C842E4" w:rsidRDefault="00C842E4" w:rsidP="00C842E4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842E4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:lang w:val="ar-S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6C1E97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:lang w:val="ar-S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Core</w:t>
                    </w:r>
                  </w:p>
                  <w:p w14:paraId="35EAC785" w14:textId="11F2EBEC" w:rsidR="00C842E4" w:rsidRDefault="00C842E4" w:rsidP="00C842E4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C1E97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:lang w:val="ar-S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Research</w:t>
                    </w:r>
                  </w:p>
                  <w:p w14:paraId="68B98370" w14:textId="199A311E" w:rsidR="00D574F2" w:rsidRPr="006C1E97" w:rsidRDefault="00BE3EBA" w:rsidP="006C1E97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C1E97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:lang w:val="ar-S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Laboratory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CB905" w14:textId="77777777" w:rsidR="009F7F67" w:rsidRDefault="009F7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FBEE4" w14:textId="77777777" w:rsidR="00283547" w:rsidRDefault="00283547" w:rsidP="00FC12D4">
      <w:pPr>
        <w:spacing w:after="0" w:line="240" w:lineRule="auto"/>
      </w:pPr>
      <w:r>
        <w:separator/>
      </w:r>
    </w:p>
  </w:footnote>
  <w:footnote w:type="continuationSeparator" w:id="0">
    <w:p w14:paraId="4936B030" w14:textId="77777777" w:rsidR="00283547" w:rsidRDefault="00283547" w:rsidP="00FC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CC81D" w14:textId="77777777" w:rsidR="009F7F67" w:rsidRDefault="009F7F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BB3FB" w14:textId="4D9D678E" w:rsidR="00FC12D4" w:rsidRDefault="009F7F67" w:rsidP="00FC12D4">
    <w:pPr>
      <w:tabs>
        <w:tab w:val="center" w:pos="4935"/>
        <w:tab w:val="center" w:pos="8732"/>
      </w:tabs>
      <w:spacing w:after="48"/>
    </w:pPr>
    <w:bookmarkStart w:id="0" w:name="_GoBack"/>
    <w:bookmarkEnd w:id="0"/>
    <w:r w:rsidRPr="009F7F67">
      <w:rPr>
        <w:rFonts w:cs="B Titr"/>
        <w:color w:val="auto"/>
        <w:lang w:bidi="fa-IR"/>
      </w:rPr>
      <w:drawing>
        <wp:anchor distT="0" distB="0" distL="114300" distR="114300" simplePos="0" relativeHeight="251673088" behindDoc="0" locked="0" layoutInCell="1" allowOverlap="1" wp14:anchorId="69B05EE8" wp14:editId="646E14B8">
          <wp:simplePos x="0" y="0"/>
          <wp:positionH relativeFrom="column">
            <wp:posOffset>4189095</wp:posOffset>
          </wp:positionH>
          <wp:positionV relativeFrom="paragraph">
            <wp:posOffset>133350</wp:posOffset>
          </wp:positionV>
          <wp:extent cx="781050" cy="67754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2" b="14949"/>
                  <a:stretch/>
                </pic:blipFill>
                <pic:spPr bwMode="auto">
                  <a:xfrm>
                    <a:off x="0" y="0"/>
                    <a:ext cx="78105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D23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6824D89" wp14:editId="274C0AFB">
              <wp:simplePos x="0" y="0"/>
              <wp:positionH relativeFrom="column">
                <wp:posOffset>3430905</wp:posOffset>
              </wp:positionH>
              <wp:positionV relativeFrom="paragraph">
                <wp:posOffset>116205</wp:posOffset>
              </wp:positionV>
              <wp:extent cx="828675" cy="857250"/>
              <wp:effectExtent l="0" t="0" r="28575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8572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43EC64D7" w14:textId="77777777" w:rsidR="008C18D7" w:rsidRPr="008C18D7" w:rsidRDefault="008C18D7" w:rsidP="008C18D7">
                          <w:pPr>
                            <w:pStyle w:val="Header"/>
                            <w:tabs>
                              <w:tab w:val="left" w:pos="1757"/>
                            </w:tabs>
                            <w:jc w:val="center"/>
                            <w:rPr>
                              <w:b/>
                              <w:color w:val="B4C6E7" w:themeColor="accent1" w:themeTint="66"/>
                              <w:sz w:val="18"/>
                              <w:szCs w:val="18"/>
                              <w14:textOutline w14:w="10541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ArchDown">
                        <a:avLst/>
                      </a:prstTxWarp>
                      <a:noAutofit/>
                      <a:scene3d>
                        <a:camera prst="orthographicFront"/>
                        <a:lightRig rig="brightRoom" dir="t"/>
                      </a:scene3d>
                      <a:sp3d contourW="6350" prstMaterial="plastic">
                        <a:bevelT w="20320" h="20320" prst="angle"/>
                        <a:contourClr>
                          <a:schemeClr val="accent1">
                            <a:tint val="100000"/>
                            <a:shade val="100000"/>
                            <a:hueMod val="100000"/>
                            <a:satMod val="10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0.15pt;margin-top:9.15pt;width:65.25pt;height:6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" filled="f" strokecolor="white [3212]">
              <v:textbox>
                <w:txbxContent>
                  <w:p w14:paraId="43EC64D7" w14:textId="77777777" w:rsidR="008C18D7" w:rsidRPr="008C18D7" w:rsidRDefault="008C18D7" w:rsidP="008C18D7">
                    <w:pPr>
                      <w:pStyle w:val="Header"/>
                      <w:tabs>
                        <w:tab w:val="left" w:pos="1757"/>
                      </w:tabs>
                      <w:jc w:val="center"/>
                      <w:rPr>
                        <w:b/>
                        <w:color w:val="B4C6E7" w:themeColor="accent1" w:themeTint="66"/>
                        <w:sz w:val="18"/>
                        <w:szCs w:val="18"/>
                        <w14:textOutline w14:w="10541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FC12D4" w:rsidRPr="00FC12D4">
      <w:rPr>
        <w:rFonts w:ascii="Times New Roman" w:eastAsia="Times New Roman" w:hAnsi="Times New Roman" w:cs="Times New Roman"/>
        <w:noProof/>
        <w:sz w:val="40"/>
        <w:szCs w:val="36"/>
      </w:rPr>
      <w:drawing>
        <wp:anchor distT="0" distB="0" distL="114300" distR="114300" simplePos="0" relativeHeight="251661823" behindDoc="0" locked="0" layoutInCell="1" allowOverlap="1" wp14:anchorId="459BA7D9" wp14:editId="6A0C7BED">
          <wp:simplePos x="0" y="0"/>
          <wp:positionH relativeFrom="column">
            <wp:posOffset>5013960</wp:posOffset>
          </wp:positionH>
          <wp:positionV relativeFrom="paragraph">
            <wp:posOffset>0</wp:posOffset>
          </wp:positionV>
          <wp:extent cx="931148" cy="814754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721" cy="819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2D4" w:rsidRPr="00FC12D4">
      <w:rPr>
        <w:rFonts w:ascii="IranNastaliq" w:eastAsia="IranNastaliq" w:hAnsi="IranNastaliq" w:cs="IranNastaliq" w:hint="cs"/>
        <w:sz w:val="40"/>
        <w:szCs w:val="40"/>
        <w:rtl/>
      </w:rPr>
      <w:t xml:space="preserve">                                            </w:t>
    </w:r>
    <w:r w:rsidR="00FC12D4" w:rsidRPr="00FC12D4">
      <w:rPr>
        <w:rFonts w:ascii="IranNastaliq" w:eastAsia="IranNastaliq" w:hAnsi="IranNastaliq" w:cs="IranNastaliq"/>
        <w:sz w:val="40"/>
        <w:szCs w:val="40"/>
        <w:rtl/>
      </w:rPr>
      <w:t xml:space="preserve">بسمه تعالی </w:t>
    </w:r>
    <w:r w:rsidR="00FC12D4">
      <w:rPr>
        <w:rFonts w:ascii="B Davat" w:eastAsia="B Davat" w:hAnsi="B Davat" w:cs="B Davat"/>
        <w:szCs w:val="24"/>
        <w:rtl/>
      </w:rPr>
      <w:tab/>
      <w:t>شماره:</w:t>
    </w:r>
  </w:p>
  <w:p w14:paraId="21046453" w14:textId="6B30E3BB" w:rsidR="00FC12D4" w:rsidRDefault="00C842E4" w:rsidP="00C842E4">
    <w:pPr>
      <w:tabs>
        <w:tab w:val="left" w:pos="2492"/>
        <w:tab w:val="center" w:pos="4934"/>
        <w:tab w:val="center" w:pos="5513"/>
        <w:tab w:val="center" w:pos="8703"/>
        <w:tab w:val="right" w:pos="9362"/>
      </w:tabs>
      <w:spacing w:after="0"/>
      <w:jc w:val="left"/>
    </w:pPr>
    <w:r>
      <w:rPr>
        <w:rFonts w:ascii="IranNastaliq" w:eastAsia="IranNastaliq" w:hAnsi="IranNastaliq" w:cs="IranNastaliq"/>
        <w:sz w:val="28"/>
        <w:szCs w:val="28"/>
        <w:rtl/>
      </w:rPr>
      <w:tab/>
    </w:r>
    <w:r>
      <w:rPr>
        <w:rFonts w:ascii="IranNastaliq" w:eastAsia="IranNastaliq" w:hAnsi="IranNastaliq" w:cs="IranNastaliq"/>
        <w:sz w:val="28"/>
        <w:szCs w:val="28"/>
        <w:rtl/>
      </w:rPr>
      <w:tab/>
    </w:r>
    <w:r w:rsidR="00FC12D4">
      <w:rPr>
        <w:rFonts w:ascii="IranNastaliq" w:eastAsia="IranNastaliq" w:hAnsi="IranNastaliq" w:cs="IranNastaliq"/>
        <w:sz w:val="28"/>
        <w:szCs w:val="28"/>
        <w:rtl/>
      </w:rPr>
      <w:tab/>
      <w:t xml:space="preserve"> </w:t>
    </w:r>
    <w:r w:rsidR="00FC12D4">
      <w:rPr>
        <w:rFonts w:ascii="B Davat" w:eastAsia="B Davat" w:hAnsi="B Davat" w:cs="B Davat"/>
        <w:szCs w:val="24"/>
        <w:rtl/>
      </w:rPr>
      <w:tab/>
    </w:r>
    <w:r w:rsidR="00057D23">
      <w:rPr>
        <w:rFonts w:ascii="B Davat" w:eastAsia="B Davat" w:hAnsi="B Davat" w:cs="B Davat" w:hint="cs"/>
        <w:szCs w:val="24"/>
        <w:rtl/>
      </w:rPr>
      <w:t xml:space="preserve">                       </w:t>
    </w:r>
    <w:r w:rsidR="00FC12D4">
      <w:rPr>
        <w:rFonts w:ascii="B Davat" w:eastAsia="B Davat" w:hAnsi="B Davat" w:cs="B Davat"/>
        <w:szCs w:val="24"/>
        <w:rtl/>
      </w:rPr>
      <w:t>تاريخ:</w:t>
    </w:r>
  </w:p>
  <w:p w14:paraId="553D5760" w14:textId="4D96DF4C" w:rsidR="00FC12D4" w:rsidRDefault="008202C2" w:rsidP="008202C2">
    <w:pPr>
      <w:pStyle w:val="Header"/>
      <w:tabs>
        <w:tab w:val="left" w:pos="1757"/>
      </w:tabs>
      <w:jc w:val="left"/>
    </w:pPr>
    <w:r>
      <w:rPr>
        <w:rtl/>
      </w:rPr>
      <w:tab/>
    </w:r>
    <w:r>
      <w:rPr>
        <w:rtl/>
      </w:rPr>
      <w:tab/>
    </w:r>
    <w:r>
      <w:rPr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0A65D" w14:textId="77777777" w:rsidR="009F7F67" w:rsidRDefault="009F7F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C97"/>
    <w:multiLevelType w:val="hybridMultilevel"/>
    <w:tmpl w:val="0BB0E0DC"/>
    <w:lvl w:ilvl="0" w:tplc="D7127B50">
      <w:start w:val="21"/>
      <w:numFmt w:val="decimal"/>
      <w:lvlText w:val="%1-"/>
      <w:lvlJc w:val="left"/>
      <w:pPr>
        <w:ind w:left="65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E8028">
      <w:start w:val="1"/>
      <w:numFmt w:val="lowerLetter"/>
      <w:lvlText w:val="%2"/>
      <w:lvlJc w:val="left"/>
      <w:pPr>
        <w:ind w:left="122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6100">
      <w:start w:val="1"/>
      <w:numFmt w:val="lowerRoman"/>
      <w:lvlText w:val="%3"/>
      <w:lvlJc w:val="left"/>
      <w:pPr>
        <w:ind w:left="194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08C90">
      <w:start w:val="1"/>
      <w:numFmt w:val="decimal"/>
      <w:lvlText w:val="%4"/>
      <w:lvlJc w:val="left"/>
      <w:pPr>
        <w:ind w:left="26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8BE22">
      <w:start w:val="1"/>
      <w:numFmt w:val="lowerLetter"/>
      <w:lvlText w:val="%5"/>
      <w:lvlJc w:val="left"/>
      <w:pPr>
        <w:ind w:left="338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EBE86">
      <w:start w:val="1"/>
      <w:numFmt w:val="lowerRoman"/>
      <w:lvlText w:val="%6"/>
      <w:lvlJc w:val="left"/>
      <w:pPr>
        <w:ind w:left="410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6235E">
      <w:start w:val="1"/>
      <w:numFmt w:val="decimal"/>
      <w:lvlText w:val="%7"/>
      <w:lvlJc w:val="left"/>
      <w:pPr>
        <w:ind w:left="482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AC20A">
      <w:start w:val="1"/>
      <w:numFmt w:val="lowerLetter"/>
      <w:lvlText w:val="%8"/>
      <w:lvlJc w:val="left"/>
      <w:pPr>
        <w:ind w:left="554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87020">
      <w:start w:val="1"/>
      <w:numFmt w:val="lowerRoman"/>
      <w:lvlText w:val="%9"/>
      <w:lvlJc w:val="left"/>
      <w:pPr>
        <w:ind w:left="62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093EC0"/>
    <w:multiLevelType w:val="hybridMultilevel"/>
    <w:tmpl w:val="30B265C2"/>
    <w:lvl w:ilvl="0" w:tplc="191C9AB8">
      <w:start w:val="24"/>
      <w:numFmt w:val="decimal"/>
      <w:lvlText w:val="%1-"/>
      <w:lvlJc w:val="left"/>
      <w:pPr>
        <w:ind w:left="272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C3D34">
      <w:start w:val="1"/>
      <w:numFmt w:val="lowerLetter"/>
      <w:lvlText w:val="%2"/>
      <w:lvlJc w:val="left"/>
      <w:pPr>
        <w:ind w:left="122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00456">
      <w:start w:val="1"/>
      <w:numFmt w:val="lowerRoman"/>
      <w:lvlText w:val="%3"/>
      <w:lvlJc w:val="left"/>
      <w:pPr>
        <w:ind w:left="194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4D7F8">
      <w:start w:val="1"/>
      <w:numFmt w:val="decimal"/>
      <w:lvlText w:val="%4"/>
      <w:lvlJc w:val="left"/>
      <w:pPr>
        <w:ind w:left="26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499E2">
      <w:start w:val="1"/>
      <w:numFmt w:val="lowerLetter"/>
      <w:lvlText w:val="%5"/>
      <w:lvlJc w:val="left"/>
      <w:pPr>
        <w:ind w:left="338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C452E">
      <w:start w:val="1"/>
      <w:numFmt w:val="lowerRoman"/>
      <w:lvlText w:val="%6"/>
      <w:lvlJc w:val="left"/>
      <w:pPr>
        <w:ind w:left="410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2497A">
      <w:start w:val="1"/>
      <w:numFmt w:val="decimal"/>
      <w:lvlText w:val="%7"/>
      <w:lvlJc w:val="left"/>
      <w:pPr>
        <w:ind w:left="482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682BA">
      <w:start w:val="1"/>
      <w:numFmt w:val="lowerLetter"/>
      <w:lvlText w:val="%8"/>
      <w:lvlJc w:val="left"/>
      <w:pPr>
        <w:ind w:left="554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ED204">
      <w:start w:val="1"/>
      <w:numFmt w:val="lowerRoman"/>
      <w:lvlText w:val="%9"/>
      <w:lvlJc w:val="left"/>
      <w:pPr>
        <w:ind w:left="62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F75304"/>
    <w:multiLevelType w:val="hybridMultilevel"/>
    <w:tmpl w:val="EA1819F0"/>
    <w:lvl w:ilvl="0" w:tplc="5A0AC6C0">
      <w:start w:val="1"/>
      <w:numFmt w:val="decimal"/>
      <w:lvlText w:val="%1-"/>
      <w:lvlJc w:val="left"/>
      <w:pPr>
        <w:ind w:left="38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CBC98">
      <w:start w:val="1"/>
      <w:numFmt w:val="lowerLetter"/>
      <w:lvlText w:val="%2"/>
      <w:lvlJc w:val="left"/>
      <w:pPr>
        <w:ind w:left="143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C7470">
      <w:start w:val="1"/>
      <w:numFmt w:val="lowerRoman"/>
      <w:lvlText w:val="%3"/>
      <w:lvlJc w:val="left"/>
      <w:pPr>
        <w:ind w:left="215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EC73A">
      <w:start w:val="1"/>
      <w:numFmt w:val="decimal"/>
      <w:lvlText w:val="%4"/>
      <w:lvlJc w:val="left"/>
      <w:pPr>
        <w:ind w:left="287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0C7400">
      <w:start w:val="1"/>
      <w:numFmt w:val="lowerLetter"/>
      <w:lvlText w:val="%5"/>
      <w:lvlJc w:val="left"/>
      <w:pPr>
        <w:ind w:left="359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45082">
      <w:start w:val="1"/>
      <w:numFmt w:val="lowerRoman"/>
      <w:lvlText w:val="%6"/>
      <w:lvlJc w:val="left"/>
      <w:pPr>
        <w:ind w:left="431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ED1D2">
      <w:start w:val="1"/>
      <w:numFmt w:val="decimal"/>
      <w:lvlText w:val="%7"/>
      <w:lvlJc w:val="left"/>
      <w:pPr>
        <w:ind w:left="503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83666">
      <w:start w:val="1"/>
      <w:numFmt w:val="lowerLetter"/>
      <w:lvlText w:val="%8"/>
      <w:lvlJc w:val="left"/>
      <w:pPr>
        <w:ind w:left="575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C6C4C">
      <w:start w:val="1"/>
      <w:numFmt w:val="lowerRoman"/>
      <w:lvlText w:val="%9"/>
      <w:lvlJc w:val="left"/>
      <w:pPr>
        <w:ind w:left="647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DC2C5C"/>
    <w:multiLevelType w:val="hybridMultilevel"/>
    <w:tmpl w:val="192E7232"/>
    <w:lvl w:ilvl="0" w:tplc="6952F2EC">
      <w:start w:val="11"/>
      <w:numFmt w:val="decimal"/>
      <w:lvlText w:val="%1-"/>
      <w:lvlJc w:val="left"/>
      <w:pPr>
        <w:ind w:left="656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6B846">
      <w:start w:val="1"/>
      <w:numFmt w:val="lowerLetter"/>
      <w:lvlText w:val="%2"/>
      <w:lvlJc w:val="left"/>
      <w:pPr>
        <w:ind w:left="147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EEFA0">
      <w:start w:val="1"/>
      <w:numFmt w:val="lowerRoman"/>
      <w:lvlText w:val="%3"/>
      <w:lvlJc w:val="left"/>
      <w:pPr>
        <w:ind w:left="219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6B192">
      <w:start w:val="1"/>
      <w:numFmt w:val="decimal"/>
      <w:lvlText w:val="%4"/>
      <w:lvlJc w:val="left"/>
      <w:pPr>
        <w:ind w:left="291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434B0">
      <w:start w:val="1"/>
      <w:numFmt w:val="lowerLetter"/>
      <w:lvlText w:val="%5"/>
      <w:lvlJc w:val="left"/>
      <w:pPr>
        <w:ind w:left="363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6A004">
      <w:start w:val="1"/>
      <w:numFmt w:val="lowerRoman"/>
      <w:lvlText w:val="%6"/>
      <w:lvlJc w:val="left"/>
      <w:pPr>
        <w:ind w:left="435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8359E">
      <w:start w:val="1"/>
      <w:numFmt w:val="decimal"/>
      <w:lvlText w:val="%7"/>
      <w:lvlJc w:val="left"/>
      <w:pPr>
        <w:ind w:left="507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AB172">
      <w:start w:val="1"/>
      <w:numFmt w:val="lowerLetter"/>
      <w:lvlText w:val="%8"/>
      <w:lvlJc w:val="left"/>
      <w:pPr>
        <w:ind w:left="579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6C26A">
      <w:start w:val="1"/>
      <w:numFmt w:val="lowerRoman"/>
      <w:lvlText w:val="%9"/>
      <w:lvlJc w:val="left"/>
      <w:pPr>
        <w:ind w:left="651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8D706B"/>
    <w:multiLevelType w:val="hybridMultilevel"/>
    <w:tmpl w:val="0820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0063B"/>
    <w:multiLevelType w:val="hybridMultilevel"/>
    <w:tmpl w:val="5664A24A"/>
    <w:lvl w:ilvl="0" w:tplc="6548DA3E">
      <w:start w:val="27"/>
      <w:numFmt w:val="decimal"/>
      <w:lvlText w:val="%1-"/>
      <w:lvlJc w:val="left"/>
      <w:pPr>
        <w:ind w:left="630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27624">
      <w:start w:val="1"/>
      <w:numFmt w:val="lowerLetter"/>
      <w:lvlText w:val="%2"/>
      <w:lvlJc w:val="left"/>
      <w:pPr>
        <w:ind w:left="120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660B8">
      <w:start w:val="1"/>
      <w:numFmt w:val="lowerRoman"/>
      <w:lvlText w:val="%3"/>
      <w:lvlJc w:val="left"/>
      <w:pPr>
        <w:ind w:left="192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6C7C2">
      <w:start w:val="1"/>
      <w:numFmt w:val="decimal"/>
      <w:lvlText w:val="%4"/>
      <w:lvlJc w:val="left"/>
      <w:pPr>
        <w:ind w:left="264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88D26">
      <w:start w:val="1"/>
      <w:numFmt w:val="lowerLetter"/>
      <w:lvlText w:val="%5"/>
      <w:lvlJc w:val="left"/>
      <w:pPr>
        <w:ind w:left="336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600864">
      <w:start w:val="1"/>
      <w:numFmt w:val="lowerRoman"/>
      <w:lvlText w:val="%6"/>
      <w:lvlJc w:val="left"/>
      <w:pPr>
        <w:ind w:left="408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043D0">
      <w:start w:val="1"/>
      <w:numFmt w:val="decimal"/>
      <w:lvlText w:val="%7"/>
      <w:lvlJc w:val="left"/>
      <w:pPr>
        <w:ind w:left="480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CF314">
      <w:start w:val="1"/>
      <w:numFmt w:val="lowerLetter"/>
      <w:lvlText w:val="%8"/>
      <w:lvlJc w:val="left"/>
      <w:pPr>
        <w:ind w:left="552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C6560">
      <w:start w:val="1"/>
      <w:numFmt w:val="lowerRoman"/>
      <w:lvlText w:val="%9"/>
      <w:lvlJc w:val="left"/>
      <w:pPr>
        <w:ind w:left="624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34E36F6"/>
    <w:multiLevelType w:val="hybridMultilevel"/>
    <w:tmpl w:val="5D3C5F1C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7">
    <w:nsid w:val="76697E14"/>
    <w:multiLevelType w:val="hybridMultilevel"/>
    <w:tmpl w:val="31B65878"/>
    <w:lvl w:ilvl="0" w:tplc="4D481970">
      <w:start w:val="31"/>
      <w:numFmt w:val="decimal"/>
      <w:lvlText w:val="%1-"/>
      <w:lvlJc w:val="left"/>
      <w:pPr>
        <w:ind w:left="656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A1F0C">
      <w:start w:val="1"/>
      <w:numFmt w:val="lowerLetter"/>
      <w:lvlText w:val="%2"/>
      <w:lvlJc w:val="left"/>
      <w:pPr>
        <w:ind w:left="119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2D4DC">
      <w:start w:val="1"/>
      <w:numFmt w:val="lowerRoman"/>
      <w:lvlText w:val="%3"/>
      <w:lvlJc w:val="left"/>
      <w:pPr>
        <w:ind w:left="191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A059C">
      <w:start w:val="1"/>
      <w:numFmt w:val="decimal"/>
      <w:lvlText w:val="%4"/>
      <w:lvlJc w:val="left"/>
      <w:pPr>
        <w:ind w:left="263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AC634">
      <w:start w:val="1"/>
      <w:numFmt w:val="lowerLetter"/>
      <w:lvlText w:val="%5"/>
      <w:lvlJc w:val="left"/>
      <w:pPr>
        <w:ind w:left="335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6B9B0">
      <w:start w:val="1"/>
      <w:numFmt w:val="lowerRoman"/>
      <w:lvlText w:val="%6"/>
      <w:lvlJc w:val="left"/>
      <w:pPr>
        <w:ind w:left="407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691D2">
      <w:start w:val="1"/>
      <w:numFmt w:val="decimal"/>
      <w:lvlText w:val="%7"/>
      <w:lvlJc w:val="left"/>
      <w:pPr>
        <w:ind w:left="479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6E3EC">
      <w:start w:val="1"/>
      <w:numFmt w:val="lowerLetter"/>
      <w:lvlText w:val="%8"/>
      <w:lvlJc w:val="left"/>
      <w:pPr>
        <w:ind w:left="551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EE200">
      <w:start w:val="1"/>
      <w:numFmt w:val="lowerRoman"/>
      <w:lvlText w:val="%9"/>
      <w:lvlJc w:val="left"/>
      <w:pPr>
        <w:ind w:left="623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5D"/>
    <w:rsid w:val="00057D23"/>
    <w:rsid w:val="000F1FD4"/>
    <w:rsid w:val="00131A7A"/>
    <w:rsid w:val="00153C47"/>
    <w:rsid w:val="00170C70"/>
    <w:rsid w:val="00283547"/>
    <w:rsid w:val="002C449C"/>
    <w:rsid w:val="00361494"/>
    <w:rsid w:val="003A567C"/>
    <w:rsid w:val="003E79B8"/>
    <w:rsid w:val="00414673"/>
    <w:rsid w:val="004232C2"/>
    <w:rsid w:val="00432C7B"/>
    <w:rsid w:val="004907DA"/>
    <w:rsid w:val="004C734F"/>
    <w:rsid w:val="004E5D4E"/>
    <w:rsid w:val="005330F1"/>
    <w:rsid w:val="00555167"/>
    <w:rsid w:val="005A6CC0"/>
    <w:rsid w:val="005A7B9F"/>
    <w:rsid w:val="00621CB2"/>
    <w:rsid w:val="00632381"/>
    <w:rsid w:val="0064111A"/>
    <w:rsid w:val="006555AD"/>
    <w:rsid w:val="0067195E"/>
    <w:rsid w:val="006C1E97"/>
    <w:rsid w:val="006C6802"/>
    <w:rsid w:val="006F2D2B"/>
    <w:rsid w:val="00774AA5"/>
    <w:rsid w:val="007B5A13"/>
    <w:rsid w:val="008202C2"/>
    <w:rsid w:val="00855847"/>
    <w:rsid w:val="008C18D7"/>
    <w:rsid w:val="008C7539"/>
    <w:rsid w:val="009125E4"/>
    <w:rsid w:val="00952C99"/>
    <w:rsid w:val="0098562A"/>
    <w:rsid w:val="009922B8"/>
    <w:rsid w:val="009C2BD1"/>
    <w:rsid w:val="009F7F67"/>
    <w:rsid w:val="00A627DC"/>
    <w:rsid w:val="00AB3BC2"/>
    <w:rsid w:val="00B4615A"/>
    <w:rsid w:val="00BE3EBA"/>
    <w:rsid w:val="00C70EC0"/>
    <w:rsid w:val="00C842E4"/>
    <w:rsid w:val="00C9395D"/>
    <w:rsid w:val="00CF7678"/>
    <w:rsid w:val="00D30C2F"/>
    <w:rsid w:val="00D42BA5"/>
    <w:rsid w:val="00D574F2"/>
    <w:rsid w:val="00DA29C1"/>
    <w:rsid w:val="00DC58E3"/>
    <w:rsid w:val="00E01742"/>
    <w:rsid w:val="00E32B6E"/>
    <w:rsid w:val="00E567F3"/>
    <w:rsid w:val="00E61D2C"/>
    <w:rsid w:val="00E71085"/>
    <w:rsid w:val="00F35254"/>
    <w:rsid w:val="00FA1DB3"/>
    <w:rsid w:val="00FC12D4"/>
    <w:rsid w:val="00F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5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D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92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D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9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0630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571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092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20124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C3C8-F0B7-405D-9064-EACA0D6A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</dc:creator>
  <cp:lastModifiedBy>MRT Pack 20 DVDs</cp:lastModifiedBy>
  <cp:revision>3</cp:revision>
  <dcterms:created xsi:type="dcterms:W3CDTF">2023-01-22T07:53:00Z</dcterms:created>
  <dcterms:modified xsi:type="dcterms:W3CDTF">2023-01-22T08:25:00Z</dcterms:modified>
</cp:coreProperties>
</file>